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62" w:rsidRDefault="00972D62" w:rsidP="00972D62">
      <w:pPr>
        <w:framePr w:wrap="none" w:vAnchor="page" w:hAnchor="page" w:x="120" w:y="169"/>
        <w:rPr>
          <w:sz w:val="2"/>
          <w:szCs w:val="2"/>
        </w:rPr>
      </w:pPr>
      <w:r>
        <w:rPr>
          <w:rFonts w:ascii="Times New Roman" w:eastAsia="Calibri" w:hAnsi="Times New Roman"/>
          <w:noProof/>
          <w:sz w:val="28"/>
          <w:szCs w:val="28"/>
          <w:lang w:val="ru-RU" w:eastAsia="ru-RU"/>
        </w:rPr>
        <w:drawing>
          <wp:anchor distT="0" distB="0" distL="0" distR="0" simplePos="0" relativeHeight="251658240" behindDoc="1" locked="0" layoutInCell="0" allowOverlap="1" wp14:anchorId="62206FCA" wp14:editId="116D93F1">
            <wp:simplePos x="0" y="0"/>
            <wp:positionH relativeFrom="page">
              <wp:posOffset>1575435</wp:posOffset>
            </wp:positionH>
            <wp:positionV relativeFrom="page">
              <wp:posOffset>-1466850</wp:posOffset>
            </wp:positionV>
            <wp:extent cx="7552055" cy="10685145"/>
            <wp:effectExtent l="0" t="4445" r="6350" b="6350"/>
            <wp:wrapTight wrapText="bothSides">
              <wp:wrapPolygon edited="0">
                <wp:start x="-13" y="21591"/>
                <wp:lineTo x="21564" y="21591"/>
                <wp:lineTo x="21564" y="26"/>
                <wp:lineTo x="-13" y="26"/>
                <wp:lineTo x="-13" y="21591"/>
              </wp:wrapPolygon>
            </wp:wrapTight>
            <wp:docPr id="3" name="Рисунок 3" descr="C:\Users\4BD3~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BD3~1\AppData\Local\Temp\FineReader12.00\media\image1.jpeg"/>
                    <pic:cNvPicPr>
                      <a:picLocks noChangeAspect="1" noChangeArrowheads="1"/>
                    </pic:cNvPicPr>
                  </pic:nvPicPr>
                  <pic:blipFill>
                    <a:blip r:embed="rId9" r:link="rId10">
                      <a:lum bright="-20000" contrast="60000"/>
                      <a:extLst>
                        <a:ext uri="{28A0092B-C50C-407E-A947-70E740481C1C}">
                          <a14:useLocalDpi xmlns:a14="http://schemas.microsoft.com/office/drawing/2010/main" val="0"/>
                        </a:ext>
                      </a:extLst>
                    </a:blip>
                    <a:srcRect/>
                    <a:stretch>
                      <a:fillRect/>
                    </a:stretch>
                  </pic:blipFill>
                  <pic:spPr bwMode="auto">
                    <a:xfrm rot="5400000">
                      <a:off x="0" y="0"/>
                      <a:ext cx="755205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6E8" w:rsidRDefault="008436E8">
      <w:pPr>
        <w:rPr>
          <w:rFonts w:ascii="Times New Roman" w:eastAsia="Calibri" w:hAnsi="Times New Roman"/>
          <w:sz w:val="28"/>
          <w:szCs w:val="28"/>
        </w:rPr>
      </w:pPr>
      <w:r>
        <w:rPr>
          <w:rFonts w:ascii="Times New Roman" w:eastAsia="Calibri" w:hAnsi="Times New Roman"/>
          <w:sz w:val="28"/>
          <w:szCs w:val="28"/>
        </w:rPr>
        <w:br w:type="page"/>
      </w:r>
    </w:p>
    <w:p w:rsidR="00BB14FE" w:rsidRPr="00270582" w:rsidRDefault="00EE1C10" w:rsidP="00D169E3">
      <w:pPr>
        <w:spacing w:after="0"/>
        <w:ind w:firstLine="567"/>
        <w:jc w:val="both"/>
        <w:rPr>
          <w:rFonts w:ascii="Times New Roman" w:eastAsia="Calibri" w:hAnsi="Times New Roman"/>
          <w:sz w:val="28"/>
          <w:szCs w:val="28"/>
        </w:rPr>
      </w:pPr>
      <w:r>
        <w:rPr>
          <w:rFonts w:ascii="Times New Roman" w:eastAsia="Calibri" w:hAnsi="Times New Roman"/>
          <w:sz w:val="28"/>
          <w:szCs w:val="28"/>
        </w:rPr>
        <w:lastRenderedPageBreak/>
        <w:t>Типова освітня програма закладу</w:t>
      </w:r>
      <w:r w:rsidR="00BB14FE">
        <w:rPr>
          <w:rFonts w:ascii="Times New Roman" w:eastAsia="Calibri" w:hAnsi="Times New Roman"/>
          <w:sz w:val="28"/>
          <w:szCs w:val="28"/>
        </w:rPr>
        <w:t xml:space="preserve"> загальної середньої освіти ІІІ ступеня (профільна середня освіта)</w:t>
      </w:r>
      <w:r>
        <w:rPr>
          <w:rFonts w:ascii="Times New Roman" w:eastAsia="Calibri" w:hAnsi="Times New Roman"/>
          <w:sz w:val="28"/>
          <w:szCs w:val="28"/>
        </w:rPr>
        <w:t xml:space="preserve"> Березнівського НВК « ЗОШ І-ІІ ступенів- ліцей з професійним навчанням»</w:t>
      </w:r>
      <w:r w:rsidR="00BB14FE">
        <w:rPr>
          <w:rFonts w:ascii="Times New Roman" w:eastAsia="Calibri" w:hAnsi="Times New Roman"/>
          <w:sz w:val="28"/>
          <w:szCs w:val="28"/>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sidR="00270582">
        <w:rPr>
          <w:rFonts w:ascii="Times New Roman" w:eastAsia="Calibri" w:hAnsi="Times New Roman"/>
          <w:sz w:val="28"/>
          <w:szCs w:val="28"/>
        </w:rPr>
        <w:t>ної загальної середньої освіти», наказу Міністерства освіти  і науки України від 20.04.2018 року № 408 «Про затвердження типової освітньої програми закладів загальної середньої освіти ІІІ ступеня»</w:t>
      </w:r>
    </w:p>
    <w:p w:rsidR="00BB14FE" w:rsidRPr="00270582" w:rsidRDefault="00BB14FE" w:rsidP="00D169E3">
      <w:pPr>
        <w:spacing w:after="0"/>
        <w:ind w:firstLine="567"/>
        <w:jc w:val="both"/>
        <w:rPr>
          <w:rFonts w:ascii="Times New Roman" w:eastAsia="Calibri" w:hAnsi="Times New Roman"/>
          <w:sz w:val="28"/>
          <w:szCs w:val="28"/>
        </w:rPr>
      </w:pPr>
      <w:r w:rsidRPr="00270582">
        <w:rPr>
          <w:rFonts w:ascii="Times New Roman" w:eastAsia="Calibri" w:hAnsi="Times New Roman"/>
          <w:sz w:val="28"/>
          <w:szCs w:val="28"/>
        </w:rPr>
        <w:t xml:space="preserve">Типова освітня програма профільної середньої освіти (далі - Типова освітня програма) </w:t>
      </w:r>
      <w:r>
        <w:rPr>
          <w:rFonts w:ascii="Times New Roman" w:eastAsia="Calibri" w:hAnsi="Times New Roman"/>
          <w:sz w:val="28"/>
          <w:szCs w:val="28"/>
        </w:rPr>
        <w:t>Березнівського НВК « ЗОШ І-ІІ ступенів - ліцей з професійним навчанням»</w:t>
      </w:r>
      <w:r w:rsidRPr="00270582">
        <w:rPr>
          <w:rFonts w:ascii="Times New Roman" w:eastAsia="Calibri" w:hAnsi="Times New Roman"/>
          <w:sz w:val="28"/>
          <w:szCs w:val="28"/>
        </w:rPr>
        <w:t xml:space="preserve">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BB14FE" w:rsidRPr="006120F2" w:rsidRDefault="00BB14FE" w:rsidP="00D169E3">
      <w:pPr>
        <w:spacing w:after="0"/>
        <w:ind w:firstLine="567"/>
        <w:jc w:val="both"/>
        <w:rPr>
          <w:rFonts w:ascii="Times New Roman" w:eastAsia="Calibri" w:hAnsi="Times New Roman"/>
          <w:sz w:val="28"/>
          <w:szCs w:val="28"/>
        </w:rPr>
      </w:pPr>
      <w:r w:rsidRPr="006120F2">
        <w:rPr>
          <w:rFonts w:ascii="Times New Roman" w:eastAsia="Calibri" w:hAnsi="Times New Roman"/>
          <w:sz w:val="28"/>
          <w:szCs w:val="28"/>
        </w:rPr>
        <w:t xml:space="preserve">Типова освітня програма визначає: </w:t>
      </w:r>
    </w:p>
    <w:p w:rsidR="00BB14FE" w:rsidRPr="006120F2" w:rsidRDefault="00BB14FE" w:rsidP="00D169E3">
      <w:pPr>
        <w:tabs>
          <w:tab w:val="left" w:pos="993"/>
        </w:tabs>
        <w:spacing w:after="0"/>
        <w:ind w:firstLine="567"/>
        <w:jc w:val="both"/>
        <w:rPr>
          <w:rFonts w:ascii="Times New Roman" w:eastAsia="Calibri" w:hAnsi="Times New Roman"/>
          <w:sz w:val="28"/>
          <w:szCs w:val="28"/>
        </w:rPr>
      </w:pPr>
      <w:r w:rsidRPr="006120F2">
        <w:rPr>
          <w:rFonts w:ascii="Times New Roman" w:eastAsia="Calibri" w:hAnsi="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w:t>
      </w:r>
      <w:r>
        <w:rPr>
          <w:rFonts w:ascii="Times New Roman" w:eastAsia="Calibri" w:hAnsi="Times New Roman"/>
          <w:sz w:val="28"/>
          <w:szCs w:val="28"/>
        </w:rPr>
        <w:t>ого</w:t>
      </w:r>
      <w:r w:rsidRPr="006120F2">
        <w:rPr>
          <w:rFonts w:ascii="Times New Roman" w:eastAsia="Calibri" w:hAnsi="Times New Roman"/>
          <w:sz w:val="28"/>
          <w:szCs w:val="28"/>
        </w:rPr>
        <w:t xml:space="preserve"> план</w:t>
      </w:r>
      <w:r>
        <w:rPr>
          <w:rFonts w:ascii="Times New Roman" w:eastAsia="Calibri" w:hAnsi="Times New Roman"/>
          <w:sz w:val="28"/>
          <w:szCs w:val="28"/>
        </w:rPr>
        <w:t>у</w:t>
      </w:r>
      <w:r w:rsidRPr="006120F2">
        <w:rPr>
          <w:rFonts w:ascii="Times New Roman" w:eastAsia="Calibri" w:hAnsi="Times New Roman"/>
          <w:sz w:val="28"/>
          <w:szCs w:val="28"/>
        </w:rPr>
        <w:t xml:space="preserve"> (таблиц</w:t>
      </w:r>
      <w:r>
        <w:rPr>
          <w:rFonts w:ascii="Times New Roman" w:eastAsia="Calibri" w:hAnsi="Times New Roman"/>
          <w:sz w:val="28"/>
          <w:szCs w:val="28"/>
        </w:rPr>
        <w:t>я 2</w:t>
      </w:r>
      <w:r w:rsidRPr="006120F2">
        <w:rPr>
          <w:rFonts w:ascii="Times New Roman" w:eastAsia="Calibri" w:hAnsi="Times New Roman"/>
          <w:sz w:val="28"/>
          <w:szCs w:val="28"/>
        </w:rPr>
        <w:t>);</w:t>
      </w:r>
    </w:p>
    <w:p w:rsidR="00BB14FE" w:rsidRPr="006120F2" w:rsidRDefault="00BB14FE" w:rsidP="00D169E3">
      <w:pPr>
        <w:tabs>
          <w:tab w:val="left" w:pos="993"/>
        </w:tabs>
        <w:spacing w:after="0"/>
        <w:ind w:firstLine="567"/>
        <w:jc w:val="both"/>
        <w:rPr>
          <w:rFonts w:ascii="Times New Roman" w:eastAsia="Calibri" w:hAnsi="Times New Roman"/>
          <w:sz w:val="28"/>
          <w:szCs w:val="28"/>
        </w:rPr>
      </w:pPr>
      <w:r w:rsidRPr="006120F2">
        <w:rPr>
          <w:rFonts w:ascii="Times New Roman" w:eastAsia="Calibri" w:hAnsi="Times New Roman"/>
          <w:sz w:val="28"/>
          <w:szCs w:val="28"/>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BB14FE" w:rsidRDefault="00BB14FE" w:rsidP="00D169E3">
      <w:pPr>
        <w:tabs>
          <w:tab w:val="left" w:pos="993"/>
        </w:tabs>
        <w:spacing w:after="0"/>
        <w:ind w:firstLine="567"/>
        <w:jc w:val="both"/>
        <w:rPr>
          <w:rFonts w:ascii="Times New Roman" w:eastAsia="Calibri" w:hAnsi="Times New Roman"/>
          <w:sz w:val="28"/>
          <w:szCs w:val="28"/>
        </w:rPr>
      </w:pPr>
      <w:r>
        <w:rPr>
          <w:rFonts w:ascii="Times New Roman" w:eastAsia="Calibri" w:hAnsi="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BB14FE" w:rsidRDefault="00BB14FE" w:rsidP="00D169E3">
      <w:pPr>
        <w:tabs>
          <w:tab w:val="left" w:pos="993"/>
        </w:tabs>
        <w:spacing w:after="0"/>
        <w:ind w:firstLine="567"/>
        <w:jc w:val="both"/>
        <w:rPr>
          <w:rFonts w:ascii="Times New Roman" w:eastAsia="Calibri" w:hAnsi="Times New Roman"/>
          <w:sz w:val="28"/>
          <w:szCs w:val="28"/>
        </w:rPr>
      </w:pPr>
      <w:r>
        <w:rPr>
          <w:rFonts w:ascii="Times New Roman" w:eastAsia="Calibri" w:hAnsi="Times New Roman"/>
          <w:sz w:val="28"/>
          <w:szCs w:val="28"/>
        </w:rPr>
        <w:t xml:space="preserve">вимоги до осіб, які можуть розпочати навчання за цією Типовою освітньою програмою. </w:t>
      </w:r>
    </w:p>
    <w:p w:rsidR="00BB14FE" w:rsidRDefault="00BB14FE" w:rsidP="00D169E3">
      <w:pPr>
        <w:spacing w:after="0"/>
        <w:ind w:firstLine="567"/>
        <w:jc w:val="both"/>
        <w:rPr>
          <w:rFonts w:ascii="Times New Roman" w:eastAsia="Calibri" w:hAnsi="Times New Roman"/>
          <w:sz w:val="28"/>
          <w:szCs w:val="28"/>
        </w:rPr>
      </w:pPr>
      <w:r>
        <w:rPr>
          <w:rFonts w:ascii="Times New Roman" w:eastAsia="Calibri" w:hAnsi="Times New Roman"/>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sz w:val="28"/>
          <w:szCs w:val="28"/>
        </w:rPr>
        <w:t>. Загальний обсяг навчального навантаження здобувачів п</w:t>
      </w:r>
      <w:r w:rsidR="00AF0384">
        <w:rPr>
          <w:rFonts w:ascii="Times New Roman" w:eastAsia="Calibri" w:hAnsi="Times New Roman"/>
          <w:sz w:val="28"/>
          <w:szCs w:val="28"/>
        </w:rPr>
        <w:t xml:space="preserve">рофільної середньої освіти </w:t>
      </w:r>
      <w:r>
        <w:rPr>
          <w:rFonts w:ascii="Times New Roman" w:eastAsia="Calibri" w:hAnsi="Times New Roman"/>
          <w:sz w:val="28"/>
          <w:szCs w:val="28"/>
        </w:rPr>
        <w:t>для 10-х класів – 1330 го</w:t>
      </w:r>
      <w:r w:rsidR="00AF0384">
        <w:rPr>
          <w:rFonts w:ascii="Times New Roman" w:eastAsia="Calibri" w:hAnsi="Times New Roman"/>
          <w:sz w:val="28"/>
          <w:szCs w:val="28"/>
        </w:rPr>
        <w:t xml:space="preserve">дин/навчальний рік. </w:t>
      </w:r>
      <w:r>
        <w:rPr>
          <w:rFonts w:ascii="Times New Roman" w:eastAsia="Calibri" w:hAnsi="Times New Roman"/>
          <w:sz w:val="28"/>
          <w:szCs w:val="28"/>
        </w:rPr>
        <w:t xml:space="preserve"> Детальний розподіл навчального навантаження на тиждень окреслено у навчальному плані закладів загальної середньої освіти ІІІ ступеня (далі –навчальний план</w:t>
      </w:r>
      <w:r w:rsidR="00952852">
        <w:rPr>
          <w:rFonts w:ascii="Times New Roman" w:eastAsia="Calibri" w:hAnsi="Times New Roman"/>
          <w:sz w:val="28"/>
          <w:szCs w:val="28"/>
        </w:rPr>
        <w:t xml:space="preserve"> див. додаток2</w:t>
      </w:r>
      <w:r>
        <w:rPr>
          <w:rFonts w:ascii="Times New Roman" w:eastAsia="Calibri" w:hAnsi="Times New Roman"/>
          <w:sz w:val="28"/>
          <w:szCs w:val="28"/>
        </w:rPr>
        <w:t xml:space="preserve">). </w:t>
      </w:r>
    </w:p>
    <w:p w:rsidR="00BB14FE" w:rsidRDefault="00AF0384" w:rsidP="00D169E3">
      <w:pPr>
        <w:spacing w:after="0"/>
        <w:ind w:firstLine="567"/>
        <w:jc w:val="both"/>
        <w:rPr>
          <w:rFonts w:ascii="Times New Roman" w:eastAsia="Calibri" w:hAnsi="Times New Roman"/>
          <w:sz w:val="28"/>
          <w:szCs w:val="28"/>
        </w:rPr>
      </w:pPr>
      <w:r>
        <w:rPr>
          <w:rFonts w:ascii="Times New Roman" w:eastAsia="Calibri" w:hAnsi="Times New Roman"/>
          <w:sz w:val="28"/>
          <w:szCs w:val="28"/>
        </w:rPr>
        <w:t>Навчальний план для 10- х</w:t>
      </w:r>
      <w:r w:rsidR="00BB14FE">
        <w:rPr>
          <w:rFonts w:ascii="Times New Roman" w:eastAsia="Calibri" w:hAnsi="Times New Roman"/>
          <w:sz w:val="28"/>
          <w:szCs w:val="28"/>
        </w:rPr>
        <w:t xml:space="preserve">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BB14FE" w:rsidRDefault="00165D78" w:rsidP="00D169E3">
      <w:pPr>
        <w:spacing w:after="0"/>
        <w:ind w:firstLine="567"/>
        <w:jc w:val="both"/>
        <w:rPr>
          <w:rFonts w:ascii="Times New Roman" w:hAnsi="Times New Roman"/>
          <w:sz w:val="28"/>
          <w:szCs w:val="28"/>
        </w:rPr>
      </w:pPr>
      <w:r>
        <w:rPr>
          <w:rFonts w:ascii="Times New Roman" w:hAnsi="Times New Roman"/>
          <w:sz w:val="28"/>
          <w:szCs w:val="28"/>
        </w:rPr>
        <w:lastRenderedPageBreak/>
        <w:t xml:space="preserve"> Д</w:t>
      </w:r>
      <w:r w:rsidR="00BB14FE">
        <w:rPr>
          <w:rFonts w:ascii="Times New Roman" w:hAnsi="Times New Roman"/>
          <w:sz w:val="28"/>
          <w:szCs w:val="28"/>
        </w:rPr>
        <w:t>ля складання власного навчального п</w:t>
      </w:r>
      <w:r w:rsidR="00AF0384">
        <w:rPr>
          <w:rFonts w:ascii="Times New Roman" w:hAnsi="Times New Roman"/>
          <w:sz w:val="28"/>
          <w:szCs w:val="28"/>
        </w:rPr>
        <w:t>лану Березнівського НВК «ЗОШ І-ІІ ступенів</w:t>
      </w:r>
      <w:r>
        <w:rPr>
          <w:rFonts w:ascii="Times New Roman" w:hAnsi="Times New Roman"/>
          <w:sz w:val="28"/>
          <w:szCs w:val="28"/>
        </w:rPr>
        <w:t xml:space="preserve"> </w:t>
      </w:r>
      <w:r w:rsidR="00AF0384">
        <w:rPr>
          <w:rFonts w:ascii="Times New Roman" w:hAnsi="Times New Roman"/>
          <w:sz w:val="28"/>
          <w:szCs w:val="28"/>
        </w:rPr>
        <w:t>- ліцей з професійним навчанням» використано другий варіант</w:t>
      </w:r>
      <w:r w:rsidR="00AF0384" w:rsidRPr="00165D78">
        <w:rPr>
          <w:rFonts w:ascii="Times New Roman" w:hAnsi="Times New Roman"/>
          <w:i/>
          <w:sz w:val="28"/>
          <w:szCs w:val="28"/>
        </w:rPr>
        <w:t>( таблиця 2</w:t>
      </w:r>
      <w:r w:rsidR="00AF0384">
        <w:rPr>
          <w:rFonts w:ascii="Times New Roman" w:hAnsi="Times New Roman"/>
          <w:sz w:val="28"/>
          <w:szCs w:val="28"/>
        </w:rPr>
        <w:t>)</w:t>
      </w:r>
      <w:r>
        <w:rPr>
          <w:rFonts w:ascii="Times New Roman" w:hAnsi="Times New Roman"/>
          <w:sz w:val="28"/>
          <w:szCs w:val="28"/>
        </w:rPr>
        <w:t xml:space="preserve"> для</w:t>
      </w:r>
      <w:r w:rsidR="00BB14FE">
        <w:rPr>
          <w:rFonts w:ascii="Times New Roman" w:hAnsi="Times New Roman"/>
          <w:sz w:val="28"/>
          <w:szCs w:val="28"/>
        </w:rPr>
        <w:t xml:space="preserve"> організації освітнього процесу.</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Другий варіант (</w:t>
      </w:r>
      <w:r>
        <w:rPr>
          <w:rFonts w:ascii="Times New Roman" w:hAnsi="Times New Roman"/>
          <w:i/>
          <w:sz w:val="28"/>
          <w:szCs w:val="28"/>
        </w:rPr>
        <w:t>таблиця 2</w:t>
      </w:r>
      <w:r>
        <w:rPr>
          <w:rFonts w:ascii="Times New Roman" w:hAnsi="Times New Roman"/>
          <w:sz w:val="28"/>
          <w:szCs w:val="28"/>
        </w:rPr>
        <w:t>) містить перелік базових предметів, який включає окремі предмети суспільно-гуманітарного та математично-природничого циклів.</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BB14FE" w:rsidRDefault="00165D78" w:rsidP="00D169E3">
      <w:pPr>
        <w:spacing w:after="0"/>
        <w:ind w:firstLine="567"/>
        <w:jc w:val="both"/>
        <w:rPr>
          <w:rFonts w:ascii="Times New Roman" w:hAnsi="Times New Roman"/>
          <w:sz w:val="28"/>
          <w:szCs w:val="28"/>
        </w:rPr>
      </w:pPr>
      <w:r>
        <w:rPr>
          <w:rFonts w:ascii="Times New Roman" w:hAnsi="Times New Roman"/>
          <w:sz w:val="28"/>
          <w:szCs w:val="28"/>
        </w:rPr>
        <w:t>У вибраному варіанті</w:t>
      </w:r>
      <w:r w:rsidR="00BB14FE">
        <w:rPr>
          <w:rFonts w:ascii="Times New Roman" w:hAnsi="Times New Roman"/>
          <w:sz w:val="28"/>
          <w:szCs w:val="28"/>
        </w:rPr>
        <w:t xml:space="preserve"> зазначено мінімальну кількість</w:t>
      </w:r>
      <w:r>
        <w:rPr>
          <w:rFonts w:ascii="Times New Roman" w:hAnsi="Times New Roman"/>
          <w:sz w:val="28"/>
          <w:szCs w:val="28"/>
        </w:rPr>
        <w:t xml:space="preserve"> </w:t>
      </w:r>
      <w:r w:rsidR="00BB14FE">
        <w:rPr>
          <w:rFonts w:ascii="Times New Roman" w:hAnsi="Times New Roman"/>
          <w:sz w:val="28"/>
          <w:szCs w:val="28"/>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За модульним принципом може бути реалізовано і зміст базового предмета «Фіз</w:t>
      </w:r>
      <w:r w:rsidR="00EE1C10">
        <w:rPr>
          <w:rFonts w:ascii="Times New Roman" w:hAnsi="Times New Roman"/>
          <w:sz w:val="28"/>
          <w:szCs w:val="28"/>
        </w:rPr>
        <w:t>ика і астрономія». У такому випадку</w:t>
      </w:r>
      <w:r>
        <w:rPr>
          <w:rFonts w:ascii="Times New Roman" w:hAnsi="Times New Roman"/>
          <w:sz w:val="28"/>
          <w:szCs w:val="28"/>
        </w:rPr>
        <w:t xml:space="preserve"> розподіл годин між модулем фізики і модулем астрономії здійснюється відповідно до навчальних програм.</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BB14FE" w:rsidRDefault="00D33332" w:rsidP="00D169E3">
      <w:pPr>
        <w:spacing w:after="0"/>
        <w:ind w:firstLine="567"/>
        <w:jc w:val="both"/>
        <w:rPr>
          <w:rFonts w:ascii="Times New Roman" w:hAnsi="Times New Roman"/>
          <w:sz w:val="28"/>
          <w:szCs w:val="28"/>
        </w:rPr>
      </w:pPr>
      <w:r>
        <w:rPr>
          <w:rFonts w:ascii="Times New Roman" w:hAnsi="Times New Roman"/>
          <w:sz w:val="28"/>
          <w:szCs w:val="28"/>
        </w:rPr>
        <w:t>Заклад</w:t>
      </w:r>
      <w:r w:rsidR="00BB14FE">
        <w:rPr>
          <w:rFonts w:ascii="Times New Roman" w:hAnsi="Times New Roman"/>
          <w:sz w:val="28"/>
          <w:szCs w:val="28"/>
        </w:rPr>
        <w:t xml:space="preserve"> освіти, склада</w:t>
      </w:r>
      <w:r w:rsidR="000449D2">
        <w:rPr>
          <w:rFonts w:ascii="Times New Roman" w:hAnsi="Times New Roman"/>
          <w:sz w:val="28"/>
          <w:szCs w:val="28"/>
        </w:rPr>
        <w:t>ючи свій навчальний план, має можливість</w:t>
      </w:r>
      <w:r w:rsidR="00BB14FE">
        <w:rPr>
          <w:rFonts w:ascii="Times New Roman" w:hAnsi="Times New Roman"/>
          <w:sz w:val="28"/>
          <w:szCs w:val="28"/>
        </w:rPr>
        <w:t xml:space="preserve">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xml:space="preserve">Частину навчальних годин обох варіантів навчальних планів призначено для забезпечення профільного спрямування навчання в старшій школі. </w:t>
      </w:r>
      <w:r w:rsidR="00D33332">
        <w:rPr>
          <w:rFonts w:ascii="Times New Roman" w:hAnsi="Times New Roman"/>
          <w:sz w:val="28"/>
          <w:szCs w:val="28"/>
        </w:rPr>
        <w:t xml:space="preserve"> Технологічний п</w:t>
      </w:r>
      <w:r>
        <w:rPr>
          <w:rFonts w:ascii="Times New Roman" w:hAnsi="Times New Roman"/>
          <w:sz w:val="28"/>
          <w:szCs w:val="28"/>
        </w:rPr>
        <w:t>рофіль навчання формується закладом освіти з урахуванням можливостей забезпечити якісну його реалізацію.</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xml:space="preserve">Зміст </w:t>
      </w:r>
      <w:r w:rsidR="00D33332">
        <w:rPr>
          <w:rFonts w:ascii="Times New Roman" w:hAnsi="Times New Roman"/>
          <w:sz w:val="28"/>
          <w:szCs w:val="28"/>
        </w:rPr>
        <w:t xml:space="preserve"> технологічного </w:t>
      </w:r>
      <w:r>
        <w:rPr>
          <w:rFonts w:ascii="Times New Roman" w:hAnsi="Times New Roman"/>
          <w:sz w:val="28"/>
          <w:szCs w:val="28"/>
        </w:rPr>
        <w:t>профілю навчання реалізується системою окремих предметів і курсів:</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базові та вибірково-обов’язкові предмети, що вивчаються на рівні стандарту;</w:t>
      </w:r>
    </w:p>
    <w:p w:rsidR="00E34241" w:rsidRDefault="00E34241" w:rsidP="00D169E3">
      <w:pPr>
        <w:pStyle w:val="a3"/>
        <w:numPr>
          <w:ilvl w:val="0"/>
          <w:numId w:val="1"/>
        </w:numPr>
        <w:spacing w:after="0"/>
        <w:ind w:firstLine="567"/>
        <w:jc w:val="both"/>
        <w:rPr>
          <w:rFonts w:ascii="Times New Roman" w:hAnsi="Times New Roman"/>
          <w:sz w:val="28"/>
          <w:szCs w:val="28"/>
        </w:rPr>
      </w:pPr>
      <w:r>
        <w:rPr>
          <w:rFonts w:ascii="Times New Roman" w:hAnsi="Times New Roman"/>
          <w:sz w:val="28"/>
          <w:szCs w:val="28"/>
        </w:rPr>
        <w:t>німецька мова</w:t>
      </w:r>
    </w:p>
    <w:p w:rsidR="00E34241" w:rsidRPr="00E34241" w:rsidRDefault="00E34241" w:rsidP="00D169E3">
      <w:pPr>
        <w:pStyle w:val="a3"/>
        <w:numPr>
          <w:ilvl w:val="0"/>
          <w:numId w:val="1"/>
        </w:numPr>
        <w:spacing w:after="0"/>
        <w:ind w:firstLine="567"/>
        <w:jc w:val="both"/>
        <w:rPr>
          <w:rFonts w:ascii="Times New Roman" w:hAnsi="Times New Roman"/>
          <w:sz w:val="28"/>
          <w:szCs w:val="28"/>
        </w:rPr>
      </w:pPr>
      <w:r>
        <w:rPr>
          <w:rFonts w:ascii="Times New Roman" w:hAnsi="Times New Roman"/>
          <w:sz w:val="28"/>
          <w:szCs w:val="28"/>
        </w:rPr>
        <w:lastRenderedPageBreak/>
        <w:t>англійська мова</w:t>
      </w:r>
    </w:p>
    <w:p w:rsidR="00E34241" w:rsidRPr="00E34241" w:rsidRDefault="00E34241" w:rsidP="00D169E3">
      <w:pPr>
        <w:pStyle w:val="a3"/>
        <w:numPr>
          <w:ilvl w:val="0"/>
          <w:numId w:val="1"/>
        </w:numPr>
        <w:spacing w:after="0"/>
        <w:ind w:firstLine="567"/>
        <w:jc w:val="both"/>
        <w:rPr>
          <w:rFonts w:ascii="Times New Roman" w:hAnsi="Times New Roman"/>
          <w:sz w:val="28"/>
          <w:szCs w:val="28"/>
        </w:rPr>
      </w:pPr>
      <w:r>
        <w:rPr>
          <w:rFonts w:ascii="Times New Roman" w:hAnsi="Times New Roman"/>
          <w:sz w:val="28"/>
          <w:szCs w:val="28"/>
        </w:rPr>
        <w:t>мистецтво</w:t>
      </w:r>
    </w:p>
    <w:p w:rsidR="00BB14FE" w:rsidRPr="00B961FF" w:rsidRDefault="00BB14FE" w:rsidP="00D169E3">
      <w:pPr>
        <w:spacing w:after="0"/>
        <w:ind w:firstLine="567"/>
        <w:jc w:val="both"/>
        <w:rPr>
          <w:rFonts w:ascii="Times New Roman" w:hAnsi="Times New Roman"/>
          <w:sz w:val="28"/>
          <w:szCs w:val="28"/>
        </w:rPr>
      </w:pPr>
      <w:r w:rsidRPr="00E34241">
        <w:rPr>
          <w:rFonts w:ascii="Times New Roman" w:hAnsi="Times New Roman"/>
          <w:sz w:val="28"/>
          <w:szCs w:val="28"/>
        </w:rPr>
        <w:t xml:space="preserve">- профільні предмети </w:t>
      </w:r>
      <w:r w:rsidRPr="00B961FF">
        <w:rPr>
          <w:rFonts w:ascii="Times New Roman" w:hAnsi="Times New Roman"/>
          <w:sz w:val="28"/>
          <w:szCs w:val="28"/>
        </w:rPr>
        <w:t xml:space="preserve">(їх перелік з орієнтовною кількістю тижневих годин </w:t>
      </w:r>
      <w:r w:rsidR="00B961FF" w:rsidRPr="00B961FF">
        <w:rPr>
          <w:rFonts w:ascii="Times New Roman" w:hAnsi="Times New Roman"/>
          <w:sz w:val="28"/>
          <w:szCs w:val="28"/>
        </w:rPr>
        <w:t>«</w:t>
      </w:r>
      <w:r w:rsidR="00F73AB6" w:rsidRPr="00B961FF">
        <w:rPr>
          <w:rFonts w:ascii="Times New Roman" w:hAnsi="Times New Roman"/>
          <w:sz w:val="28"/>
          <w:szCs w:val="28"/>
        </w:rPr>
        <w:t>Технології</w:t>
      </w:r>
      <w:r w:rsidR="00B961FF" w:rsidRPr="00B961FF">
        <w:rPr>
          <w:rFonts w:ascii="Times New Roman" w:hAnsi="Times New Roman"/>
          <w:sz w:val="28"/>
          <w:szCs w:val="28"/>
        </w:rPr>
        <w:t>»</w:t>
      </w:r>
      <w:r w:rsidRPr="00B961FF">
        <w:rPr>
          <w:rFonts w:ascii="Times New Roman" w:hAnsi="Times New Roman"/>
          <w:sz w:val="28"/>
          <w:szCs w:val="28"/>
        </w:rPr>
        <w:t>)</w:t>
      </w:r>
      <w:r w:rsidRPr="00E34241">
        <w:rPr>
          <w:rFonts w:ascii="Times New Roman" w:hAnsi="Times New Roman"/>
          <w:sz w:val="28"/>
          <w:szCs w:val="28"/>
        </w:rPr>
        <w:t>, що вивчаються на профільному рівні;</w:t>
      </w:r>
    </w:p>
    <w:p w:rsidR="00C6401B" w:rsidRPr="00C6401B" w:rsidRDefault="00C6401B" w:rsidP="00C6401B">
      <w:pPr>
        <w:pStyle w:val="a3"/>
        <w:numPr>
          <w:ilvl w:val="0"/>
          <w:numId w:val="16"/>
        </w:numPr>
        <w:spacing w:after="0"/>
        <w:jc w:val="both"/>
        <w:rPr>
          <w:rFonts w:ascii="Times New Roman" w:hAnsi="Times New Roman"/>
          <w:sz w:val="28"/>
          <w:szCs w:val="28"/>
          <w:lang w:val="en-US"/>
        </w:rPr>
      </w:pPr>
      <w:r w:rsidRPr="00F53A31">
        <w:rPr>
          <w:rFonts w:ascii="Times New Roman" w:hAnsi="Times New Roman"/>
          <w:sz w:val="26"/>
          <w:szCs w:val="26"/>
        </w:rPr>
        <w:t>Швачка</w:t>
      </w:r>
    </w:p>
    <w:p w:rsidR="00C6401B" w:rsidRPr="00C6401B" w:rsidRDefault="00C6401B" w:rsidP="00C6401B">
      <w:pPr>
        <w:pStyle w:val="a3"/>
        <w:numPr>
          <w:ilvl w:val="0"/>
          <w:numId w:val="16"/>
        </w:numPr>
        <w:spacing w:after="0"/>
        <w:jc w:val="both"/>
        <w:rPr>
          <w:rFonts w:ascii="Times New Roman" w:hAnsi="Times New Roman"/>
          <w:sz w:val="28"/>
          <w:szCs w:val="28"/>
          <w:lang w:val="en-US"/>
        </w:rPr>
      </w:pPr>
      <w:r w:rsidRPr="00F53A31">
        <w:rPr>
          <w:rFonts w:ascii="Times New Roman" w:hAnsi="Times New Roman"/>
          <w:bCs/>
          <w:sz w:val="26"/>
          <w:szCs w:val="26"/>
        </w:rPr>
        <w:t xml:space="preserve">Оператор </w:t>
      </w:r>
      <w:r w:rsidRPr="00F53A31">
        <w:rPr>
          <w:rFonts w:ascii="Times New Roman" w:hAnsi="Times New Roman"/>
          <w:sz w:val="26"/>
          <w:szCs w:val="26"/>
        </w:rPr>
        <w:t>комп’ютерного набору</w:t>
      </w:r>
      <w:r>
        <w:rPr>
          <w:rFonts w:ascii="Times New Roman" w:hAnsi="Times New Roman"/>
          <w:sz w:val="26"/>
          <w:szCs w:val="26"/>
        </w:rPr>
        <w:t>;</w:t>
      </w:r>
    </w:p>
    <w:p w:rsidR="00C6401B" w:rsidRPr="00C6401B" w:rsidRDefault="00C6401B" w:rsidP="00C6401B">
      <w:pPr>
        <w:pStyle w:val="a3"/>
        <w:numPr>
          <w:ilvl w:val="0"/>
          <w:numId w:val="16"/>
        </w:numPr>
        <w:spacing w:after="0"/>
        <w:jc w:val="both"/>
        <w:rPr>
          <w:rFonts w:ascii="Times New Roman" w:hAnsi="Times New Roman"/>
          <w:sz w:val="28"/>
          <w:szCs w:val="28"/>
          <w:lang w:val="en-US"/>
        </w:rPr>
      </w:pPr>
      <w:r w:rsidRPr="00F53A31">
        <w:rPr>
          <w:rFonts w:ascii="Times New Roman" w:hAnsi="Times New Roman"/>
          <w:sz w:val="26"/>
          <w:szCs w:val="26"/>
        </w:rPr>
        <w:t>Продавець продовольчих товарів</w:t>
      </w:r>
      <w:r>
        <w:rPr>
          <w:rFonts w:ascii="Times New Roman" w:hAnsi="Times New Roman"/>
          <w:sz w:val="26"/>
          <w:szCs w:val="26"/>
        </w:rPr>
        <w:t>;</w:t>
      </w:r>
    </w:p>
    <w:p w:rsidR="00C6401B" w:rsidRPr="00C6401B" w:rsidRDefault="00C6401B" w:rsidP="00C6401B">
      <w:pPr>
        <w:pStyle w:val="a3"/>
        <w:numPr>
          <w:ilvl w:val="0"/>
          <w:numId w:val="16"/>
        </w:numPr>
        <w:spacing w:after="0"/>
        <w:jc w:val="both"/>
        <w:rPr>
          <w:rFonts w:ascii="Times New Roman" w:hAnsi="Times New Roman"/>
          <w:sz w:val="28"/>
          <w:szCs w:val="28"/>
        </w:rPr>
      </w:pPr>
      <w:r w:rsidRPr="00F53A31">
        <w:rPr>
          <w:rFonts w:ascii="Times New Roman" w:hAnsi="Times New Roman"/>
          <w:sz w:val="26"/>
          <w:szCs w:val="26"/>
        </w:rPr>
        <w:t>Тракторист-машиніст сільськогосподарського виробництва  (категорії «А1»)</w:t>
      </w:r>
      <w:r>
        <w:rPr>
          <w:rFonts w:ascii="Times New Roman" w:hAnsi="Times New Roman"/>
          <w:sz w:val="26"/>
          <w:szCs w:val="26"/>
        </w:rPr>
        <w:t>;</w:t>
      </w:r>
    </w:p>
    <w:p w:rsidR="00C6401B" w:rsidRPr="00C6401B" w:rsidRDefault="00C6401B" w:rsidP="00C6401B">
      <w:pPr>
        <w:pStyle w:val="c0"/>
        <w:numPr>
          <w:ilvl w:val="0"/>
          <w:numId w:val="16"/>
        </w:numPr>
        <w:spacing w:before="0" w:after="0" w:line="240" w:lineRule="auto"/>
        <w:rPr>
          <w:rFonts w:ascii="Times New Roman" w:hAnsi="Times New Roman" w:cs="Times New Roman"/>
          <w:sz w:val="26"/>
          <w:szCs w:val="26"/>
        </w:rPr>
      </w:pPr>
      <w:r w:rsidRPr="00F53A31">
        <w:rPr>
          <w:rFonts w:ascii="Times New Roman" w:hAnsi="Times New Roman" w:cs="Times New Roman"/>
          <w:sz w:val="26"/>
          <w:szCs w:val="26"/>
        </w:rPr>
        <w:t>Водій автотранспортних засобів (категорія «С1»)</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курси за вибором, до яких належать спеціальні і факультативні курси.</w:t>
      </w:r>
    </w:p>
    <w:p w:rsidR="00E34241" w:rsidRDefault="00E34241" w:rsidP="00D169E3">
      <w:pPr>
        <w:pStyle w:val="a3"/>
        <w:numPr>
          <w:ilvl w:val="0"/>
          <w:numId w:val="2"/>
        </w:numPr>
        <w:spacing w:after="0"/>
        <w:ind w:firstLine="567"/>
        <w:jc w:val="both"/>
        <w:rPr>
          <w:rFonts w:ascii="Times New Roman" w:hAnsi="Times New Roman"/>
          <w:sz w:val="28"/>
          <w:szCs w:val="28"/>
        </w:rPr>
      </w:pPr>
      <w:r>
        <w:rPr>
          <w:rFonts w:ascii="Times New Roman" w:hAnsi="Times New Roman"/>
          <w:sz w:val="28"/>
          <w:szCs w:val="28"/>
        </w:rPr>
        <w:t>креслення</w:t>
      </w:r>
    </w:p>
    <w:p w:rsidR="00E34241" w:rsidRPr="00E34241" w:rsidRDefault="00E34241" w:rsidP="00D169E3">
      <w:pPr>
        <w:pStyle w:val="a3"/>
        <w:numPr>
          <w:ilvl w:val="0"/>
          <w:numId w:val="2"/>
        </w:numPr>
        <w:spacing w:after="0"/>
        <w:ind w:firstLine="567"/>
        <w:jc w:val="both"/>
        <w:rPr>
          <w:rFonts w:ascii="Times New Roman" w:hAnsi="Times New Roman"/>
          <w:sz w:val="28"/>
          <w:szCs w:val="28"/>
        </w:rPr>
      </w:pPr>
      <w:r>
        <w:rPr>
          <w:rFonts w:ascii="Times New Roman" w:hAnsi="Times New Roman"/>
          <w:sz w:val="28"/>
          <w:szCs w:val="28"/>
        </w:rPr>
        <w:t>інформатика</w:t>
      </w:r>
    </w:p>
    <w:p w:rsidR="00BB14FE" w:rsidRPr="00E34241" w:rsidRDefault="00BB14FE" w:rsidP="00D169E3">
      <w:pPr>
        <w:spacing w:after="0"/>
        <w:ind w:firstLine="567"/>
        <w:jc w:val="both"/>
        <w:rPr>
          <w:rFonts w:ascii="Times New Roman" w:hAnsi="Times New Roman"/>
          <w:sz w:val="28"/>
          <w:szCs w:val="28"/>
        </w:rPr>
      </w:pPr>
      <w:r w:rsidRPr="00E34241">
        <w:rPr>
          <w:rFonts w:ascii="Times New Roman" w:hAnsi="Times New Roman"/>
          <w:sz w:val="28"/>
          <w:szCs w:val="28"/>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У процесі складання власного навчального плану</w:t>
      </w:r>
      <w:r w:rsidR="00B961FF">
        <w:rPr>
          <w:rFonts w:ascii="Times New Roman" w:hAnsi="Times New Roman"/>
          <w:sz w:val="28"/>
          <w:szCs w:val="28"/>
        </w:rPr>
        <w:t xml:space="preserve"> закладу освіти враховано</w:t>
      </w:r>
      <w:r>
        <w:rPr>
          <w:rFonts w:ascii="Times New Roman" w:hAnsi="Times New Roman"/>
          <w:sz w:val="28"/>
          <w:szCs w:val="28"/>
        </w:rPr>
        <w:t>, що:</w:t>
      </w:r>
    </w:p>
    <w:p w:rsidR="00BB14FE" w:rsidRPr="000449D2" w:rsidRDefault="00BB14FE" w:rsidP="000449D2">
      <w:pPr>
        <w:pStyle w:val="a3"/>
        <w:numPr>
          <w:ilvl w:val="0"/>
          <w:numId w:val="19"/>
        </w:numPr>
        <w:spacing w:after="0"/>
        <w:jc w:val="both"/>
        <w:rPr>
          <w:rFonts w:ascii="Times New Roman" w:hAnsi="Times New Roman"/>
          <w:sz w:val="28"/>
          <w:szCs w:val="28"/>
        </w:rPr>
      </w:pPr>
      <w:r w:rsidRPr="000449D2">
        <w:rPr>
          <w:rFonts w:ascii="Times New Roman" w:hAnsi="Times New Roman"/>
          <w:sz w:val="28"/>
          <w:szCs w:val="28"/>
        </w:rPr>
        <w:t xml:space="preserve">профіль навчання передбачає можливість вивчення профільних предметів з різних освітніх галузей; </w:t>
      </w:r>
    </w:p>
    <w:p w:rsidR="00BB14FE" w:rsidRPr="000449D2" w:rsidRDefault="00BB14FE" w:rsidP="000449D2">
      <w:pPr>
        <w:pStyle w:val="a3"/>
        <w:numPr>
          <w:ilvl w:val="0"/>
          <w:numId w:val="19"/>
        </w:numPr>
        <w:spacing w:after="0"/>
        <w:jc w:val="both"/>
        <w:rPr>
          <w:rFonts w:ascii="Times New Roman" w:hAnsi="Times New Roman"/>
          <w:sz w:val="28"/>
          <w:szCs w:val="28"/>
        </w:rPr>
      </w:pPr>
      <w:r w:rsidRPr="000449D2">
        <w:rPr>
          <w:rFonts w:ascii="Times New Roman" w:hAnsi="Times New Roman"/>
          <w:sz w:val="28"/>
          <w:szCs w:val="28"/>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BB14FE" w:rsidRPr="000449D2" w:rsidRDefault="00BB14FE" w:rsidP="000449D2">
      <w:pPr>
        <w:pStyle w:val="a3"/>
        <w:numPr>
          <w:ilvl w:val="0"/>
          <w:numId w:val="19"/>
        </w:numPr>
        <w:spacing w:after="0"/>
        <w:jc w:val="both"/>
        <w:rPr>
          <w:rFonts w:ascii="Times New Roman" w:hAnsi="Times New Roman"/>
          <w:sz w:val="28"/>
          <w:szCs w:val="28"/>
        </w:rPr>
      </w:pPr>
      <w:r w:rsidRPr="000449D2">
        <w:rPr>
          <w:rFonts w:ascii="Times New Roman" w:hAnsi="Times New Roman"/>
          <w:sz w:val="28"/>
          <w:szCs w:val="28"/>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B961FF" w:rsidRPr="00B961FF" w:rsidRDefault="00B961FF" w:rsidP="00B961FF">
      <w:pPr>
        <w:spacing w:after="120"/>
        <w:ind w:left="142" w:right="-31" w:firstLine="425"/>
        <w:rPr>
          <w:rFonts w:ascii="Times New Roman" w:hAnsi="Times New Roman"/>
          <w:sz w:val="28"/>
          <w:szCs w:val="28"/>
        </w:rPr>
      </w:pPr>
      <w:r w:rsidRPr="00B961FF">
        <w:rPr>
          <w:rFonts w:ascii="Times New Roman" w:hAnsi="Times New Roman"/>
          <w:sz w:val="28"/>
          <w:szCs w:val="28"/>
        </w:rPr>
        <w:t xml:space="preserve">Освітня программа та навчальний план для професійно-технічного навчання за робітничою професією 8322 «Водій автотранспортних засобів» укладено відповідно до Типового навчального плану і програми з професійного навчання для закладів системи загальної середньої освіти, професія 8322 «Водій автотранспортних засобів», спеціалізація: водіння автотранспортних засобів категорії «С1», затвердженого наказом Міністерства освіти і науки від 23 вересня 2010 р., № 904 (у редакції наказу Міністерства освіти і науки, молоді та спорту України від 24 вересня 2012 р № 1040)   </w:t>
      </w:r>
    </w:p>
    <w:p w:rsidR="00B961FF" w:rsidRPr="00B961FF" w:rsidRDefault="00B961FF" w:rsidP="00B961FF">
      <w:pPr>
        <w:spacing w:after="120"/>
        <w:ind w:left="142" w:right="-31" w:firstLine="567"/>
        <w:rPr>
          <w:rFonts w:ascii="Times New Roman" w:hAnsi="Times New Roman"/>
          <w:sz w:val="28"/>
          <w:szCs w:val="28"/>
        </w:rPr>
      </w:pPr>
      <w:r w:rsidRPr="00B961FF">
        <w:rPr>
          <w:rFonts w:ascii="Times New Roman" w:hAnsi="Times New Roman"/>
          <w:sz w:val="28"/>
          <w:szCs w:val="28"/>
        </w:rPr>
        <w:lastRenderedPageBreak/>
        <w:t xml:space="preserve">Робочий навчальний план та програма для професійно-технічного навчання за робітничою професією 8331 Тракторист-машиніст сільськогосподарського виробництва (категорія А1) укладено відповідно до Типового навчального плану та програми для професійно-технічного навчання за робітничою професією (первинна професійна підготовка) – тракторист-машиніст сільськогосподарського виробництва. Категорія – А1, Код – 8331, Київ, 2012 р. </w:t>
      </w:r>
    </w:p>
    <w:p w:rsidR="00B961FF" w:rsidRPr="00B961FF" w:rsidRDefault="00B961FF" w:rsidP="00B961FF">
      <w:pPr>
        <w:spacing w:after="120"/>
        <w:ind w:left="142" w:right="-31" w:firstLine="567"/>
        <w:rPr>
          <w:rFonts w:ascii="Times New Roman" w:hAnsi="Times New Roman"/>
          <w:sz w:val="28"/>
          <w:szCs w:val="28"/>
        </w:rPr>
      </w:pPr>
      <w:r w:rsidRPr="00B961FF">
        <w:rPr>
          <w:rFonts w:ascii="Times New Roman" w:hAnsi="Times New Roman"/>
          <w:sz w:val="28"/>
          <w:szCs w:val="28"/>
        </w:rPr>
        <w:t xml:space="preserve">Робочий навчальний план та програма для професійно-технічного навчання за робітничою професією  4112 Оператор комп’ютерного набору укладено відповідно до Державного стандарту професійно-технічної освіти ДС ПТО </w:t>
      </w:r>
      <w:r w:rsidRPr="00B961FF">
        <w:rPr>
          <w:rFonts w:ascii="Times New Roman" w:hAnsi="Times New Roman"/>
          <w:bCs/>
          <w:sz w:val="28"/>
          <w:szCs w:val="28"/>
        </w:rPr>
        <w:t xml:space="preserve">4112. К72040-2006 </w:t>
      </w:r>
      <w:r w:rsidRPr="00B961FF">
        <w:rPr>
          <w:rFonts w:ascii="Times New Roman" w:hAnsi="Times New Roman"/>
          <w:sz w:val="28"/>
          <w:szCs w:val="28"/>
        </w:rPr>
        <w:t>з професії «Оператор комп’ютерного набору» ІІ категорія, Київ, 2006 р.</w:t>
      </w:r>
    </w:p>
    <w:p w:rsidR="00B961FF" w:rsidRPr="00B961FF" w:rsidRDefault="00B961FF" w:rsidP="00B961FF">
      <w:pPr>
        <w:spacing w:after="120"/>
        <w:ind w:left="142" w:right="-31" w:firstLine="567"/>
        <w:rPr>
          <w:rFonts w:ascii="Times New Roman" w:hAnsi="Times New Roman"/>
          <w:sz w:val="28"/>
          <w:szCs w:val="28"/>
        </w:rPr>
      </w:pPr>
      <w:r w:rsidRPr="00B961FF">
        <w:rPr>
          <w:rFonts w:ascii="Times New Roman" w:hAnsi="Times New Roman"/>
          <w:sz w:val="28"/>
          <w:szCs w:val="28"/>
        </w:rPr>
        <w:t>Робочий навчальний план та програма для професійно-технічного навчання за робітничою професією  5220 Продавець продовольчих товарів укладено відповідно до Державного стандарту професійно-технічної освіти Державного стандарту професійно-технічної освіти ДСПТО 5220.ОG.52.00-2014 з професії «Продавець продовольчих товарів», 3 розряд.</w:t>
      </w:r>
    </w:p>
    <w:p w:rsidR="00B961FF" w:rsidRPr="00952852" w:rsidRDefault="00B961FF" w:rsidP="00B961FF">
      <w:pPr>
        <w:tabs>
          <w:tab w:val="left" w:pos="1440"/>
        </w:tabs>
        <w:spacing w:after="120"/>
        <w:ind w:left="142" w:firstLine="567"/>
        <w:rPr>
          <w:rFonts w:ascii="Times New Roman" w:hAnsi="Times New Roman"/>
          <w:b/>
          <w:sz w:val="28"/>
          <w:szCs w:val="28"/>
        </w:rPr>
      </w:pPr>
      <w:r w:rsidRPr="00B961FF">
        <w:rPr>
          <w:rFonts w:ascii="Times New Roman" w:hAnsi="Times New Roman"/>
          <w:sz w:val="28"/>
          <w:szCs w:val="28"/>
        </w:rPr>
        <w:t>Робочий навчальний план та програма для професійно-технічного навчання за робітничою професією 7436  Швачка укладено відповідно до Державного стандарту професійно-технічної освіти Державного стандарту професійно-технічної освіти ДСПТО 7436.С.14.00-2015 з професії «Швачка», 1 розряд.</w:t>
      </w:r>
      <w:r w:rsidR="00952852">
        <w:rPr>
          <w:rFonts w:ascii="Times New Roman" w:hAnsi="Times New Roman"/>
          <w:sz w:val="28"/>
          <w:szCs w:val="28"/>
        </w:rPr>
        <w:t xml:space="preserve"> ( див. додаток 1)</w:t>
      </w:r>
    </w:p>
    <w:p w:rsidR="00B961FF" w:rsidRPr="00B961FF" w:rsidRDefault="00B961FF" w:rsidP="00B961FF">
      <w:pPr>
        <w:pStyle w:val="c0"/>
        <w:spacing w:before="0" w:after="0" w:line="240" w:lineRule="auto"/>
        <w:ind w:left="284" w:firstLine="425"/>
        <w:rPr>
          <w:rFonts w:ascii="Times New Roman" w:hAnsi="Times New Roman" w:cs="Times New Roman"/>
          <w:sz w:val="28"/>
          <w:szCs w:val="28"/>
        </w:rPr>
      </w:pPr>
      <w:r w:rsidRPr="00B961FF">
        <w:rPr>
          <w:rFonts w:ascii="Times New Roman" w:hAnsi="Times New Roman" w:cs="Times New Roman"/>
          <w:sz w:val="28"/>
          <w:szCs w:val="28"/>
        </w:rPr>
        <w:t>Ліцензія  на  провадження  освітньої  діяльності,  пов’язаної  з  наданням  професійної освіти серії АД № 073375 від  08.01.2013 року.</w:t>
      </w:r>
    </w:p>
    <w:p w:rsidR="00B961FF" w:rsidRDefault="00B961FF" w:rsidP="00B961FF">
      <w:pPr>
        <w:pStyle w:val="c0"/>
        <w:spacing w:before="0" w:after="0" w:line="240" w:lineRule="auto"/>
        <w:ind w:left="284" w:firstLine="425"/>
        <w:rPr>
          <w:rFonts w:ascii="Times New Roman" w:hAnsi="Times New Roman" w:cs="Times New Roman"/>
          <w:sz w:val="28"/>
          <w:szCs w:val="28"/>
        </w:rPr>
      </w:pPr>
      <w:r w:rsidRPr="00B961FF">
        <w:rPr>
          <w:rFonts w:ascii="Times New Roman" w:hAnsi="Times New Roman" w:cs="Times New Roman"/>
          <w:sz w:val="28"/>
          <w:szCs w:val="28"/>
        </w:rPr>
        <w:t>Рішення акредитаційної комісії від 03.07.2017 року (протокол № 126) Березнівський НВК «ЗОШ І-ІІ ст.. – ліцей з професійним навчанням» визнано атестованим з робітничих професій з ліцензованими обсягами прийому осіб строком на 10 років:</w:t>
      </w:r>
    </w:p>
    <w:p w:rsidR="00972D62" w:rsidRPr="00B961FF" w:rsidRDefault="00972D62" w:rsidP="00B961FF">
      <w:pPr>
        <w:pStyle w:val="c0"/>
        <w:spacing w:before="0" w:after="0" w:line="240" w:lineRule="auto"/>
        <w:ind w:left="284" w:firstLine="0"/>
        <w:rPr>
          <w:rFonts w:ascii="Times New Roman" w:hAnsi="Times New Roman" w:cs="Times New Roman"/>
          <w:sz w:val="28"/>
          <w:szCs w:val="28"/>
        </w:rPr>
      </w:pPr>
    </w:p>
    <w:tbl>
      <w:tblPr>
        <w:tblW w:w="15282" w:type="dxa"/>
        <w:tblInd w:w="534" w:type="dxa"/>
        <w:tblLayout w:type="fixed"/>
        <w:tblLook w:val="0000" w:firstRow="0" w:lastRow="0" w:firstColumn="0" w:lastColumn="0" w:noHBand="0" w:noVBand="0"/>
      </w:tblPr>
      <w:tblGrid>
        <w:gridCol w:w="553"/>
        <w:gridCol w:w="2877"/>
        <w:gridCol w:w="4834"/>
        <w:gridCol w:w="2340"/>
        <w:gridCol w:w="4678"/>
      </w:tblGrid>
      <w:tr w:rsidR="00B961FF" w:rsidRPr="00ED5310" w:rsidTr="00972D62">
        <w:trPr>
          <w:trHeight w:val="377"/>
        </w:trPr>
        <w:tc>
          <w:tcPr>
            <w:tcW w:w="553" w:type="dxa"/>
            <w:tcBorders>
              <w:top w:val="single" w:sz="4" w:space="0" w:color="000000"/>
              <w:left w:val="single" w:sz="4" w:space="0" w:color="000000"/>
              <w:bottom w:val="single" w:sz="4" w:space="0" w:color="000000"/>
            </w:tcBorders>
            <w:shd w:val="clear" w:color="auto" w:fill="auto"/>
          </w:tcPr>
          <w:p w:rsidR="00B961FF" w:rsidRPr="00B961FF" w:rsidRDefault="00B961FF" w:rsidP="006C48E3">
            <w:pPr>
              <w:snapToGrid w:val="0"/>
              <w:jc w:val="center"/>
              <w:rPr>
                <w:rFonts w:ascii="Times New Roman" w:hAnsi="Times New Roman"/>
                <w:sz w:val="28"/>
                <w:szCs w:val="28"/>
              </w:rPr>
            </w:pPr>
          </w:p>
          <w:p w:rsidR="00B961FF" w:rsidRPr="00B961FF" w:rsidRDefault="00B961FF" w:rsidP="006C48E3">
            <w:pPr>
              <w:jc w:val="center"/>
              <w:rPr>
                <w:rFonts w:ascii="Times New Roman" w:hAnsi="Times New Roman"/>
                <w:sz w:val="28"/>
                <w:szCs w:val="28"/>
              </w:rPr>
            </w:pPr>
            <w:r w:rsidRPr="00B961FF">
              <w:rPr>
                <w:rFonts w:ascii="Times New Roman" w:hAnsi="Times New Roman"/>
                <w:sz w:val="28"/>
                <w:szCs w:val="28"/>
              </w:rPr>
              <w:t>№</w:t>
            </w:r>
          </w:p>
        </w:tc>
        <w:tc>
          <w:tcPr>
            <w:tcW w:w="2877" w:type="dxa"/>
            <w:tcBorders>
              <w:top w:val="single" w:sz="4" w:space="0" w:color="000000"/>
              <w:left w:val="single" w:sz="4" w:space="0" w:color="000000"/>
              <w:bottom w:val="single" w:sz="4" w:space="0" w:color="000000"/>
            </w:tcBorders>
            <w:shd w:val="clear" w:color="auto" w:fill="auto"/>
          </w:tcPr>
          <w:p w:rsidR="00B961FF" w:rsidRPr="00B961FF" w:rsidRDefault="00B961FF" w:rsidP="006C48E3">
            <w:pPr>
              <w:snapToGrid w:val="0"/>
              <w:ind w:left="-57" w:right="-57"/>
              <w:jc w:val="center"/>
              <w:rPr>
                <w:rFonts w:ascii="Times New Roman" w:hAnsi="Times New Roman"/>
                <w:sz w:val="28"/>
                <w:szCs w:val="28"/>
              </w:rPr>
            </w:pPr>
            <w:r w:rsidRPr="00B961FF">
              <w:rPr>
                <w:rFonts w:ascii="Times New Roman" w:hAnsi="Times New Roman"/>
                <w:sz w:val="28"/>
                <w:szCs w:val="28"/>
              </w:rPr>
              <w:t>Код за державним класифікатором України</w:t>
            </w:r>
          </w:p>
        </w:tc>
        <w:tc>
          <w:tcPr>
            <w:tcW w:w="4834" w:type="dxa"/>
            <w:tcBorders>
              <w:top w:val="single" w:sz="4" w:space="0" w:color="000000"/>
              <w:left w:val="single" w:sz="4" w:space="0" w:color="000000"/>
              <w:bottom w:val="single" w:sz="4" w:space="0" w:color="000000"/>
            </w:tcBorders>
            <w:shd w:val="clear" w:color="auto" w:fill="auto"/>
            <w:vAlign w:val="center"/>
          </w:tcPr>
          <w:p w:rsidR="00B961FF" w:rsidRPr="00B961FF" w:rsidRDefault="00B961FF" w:rsidP="006C48E3">
            <w:pPr>
              <w:snapToGrid w:val="0"/>
              <w:jc w:val="center"/>
              <w:rPr>
                <w:rFonts w:ascii="Times New Roman" w:hAnsi="Times New Roman"/>
                <w:sz w:val="28"/>
                <w:szCs w:val="28"/>
              </w:rPr>
            </w:pPr>
            <w:r w:rsidRPr="00B961FF">
              <w:rPr>
                <w:rFonts w:ascii="Times New Roman" w:hAnsi="Times New Roman"/>
                <w:sz w:val="28"/>
                <w:szCs w:val="28"/>
              </w:rPr>
              <w:t>Назва професії</w:t>
            </w:r>
          </w:p>
        </w:tc>
        <w:tc>
          <w:tcPr>
            <w:tcW w:w="2340" w:type="dxa"/>
            <w:tcBorders>
              <w:top w:val="single" w:sz="4" w:space="0" w:color="000000"/>
              <w:left w:val="single" w:sz="4" w:space="0" w:color="000000"/>
              <w:bottom w:val="single" w:sz="4" w:space="0" w:color="000000"/>
            </w:tcBorders>
            <w:shd w:val="clear" w:color="auto" w:fill="auto"/>
            <w:vAlign w:val="center"/>
          </w:tcPr>
          <w:p w:rsidR="00B961FF" w:rsidRPr="00B961FF" w:rsidRDefault="00B961FF" w:rsidP="006C48E3">
            <w:pPr>
              <w:snapToGrid w:val="0"/>
              <w:ind w:left="-57" w:right="-57"/>
              <w:jc w:val="center"/>
              <w:rPr>
                <w:rFonts w:ascii="Times New Roman" w:hAnsi="Times New Roman"/>
                <w:sz w:val="28"/>
                <w:szCs w:val="28"/>
              </w:rPr>
            </w:pPr>
            <w:r w:rsidRPr="00B961FF">
              <w:rPr>
                <w:rFonts w:ascii="Times New Roman" w:hAnsi="Times New Roman"/>
                <w:sz w:val="28"/>
                <w:szCs w:val="28"/>
              </w:rPr>
              <w:t>Вид професійної підготовки</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rsidR="00B961FF" w:rsidRPr="00B961FF" w:rsidRDefault="00B961FF" w:rsidP="006C48E3">
            <w:pPr>
              <w:snapToGrid w:val="0"/>
              <w:ind w:left="-57" w:right="-57"/>
              <w:jc w:val="center"/>
              <w:rPr>
                <w:rFonts w:ascii="Times New Roman" w:hAnsi="Times New Roman"/>
                <w:sz w:val="28"/>
                <w:szCs w:val="28"/>
              </w:rPr>
            </w:pPr>
            <w:r w:rsidRPr="00B961FF">
              <w:rPr>
                <w:rFonts w:ascii="Times New Roman" w:hAnsi="Times New Roman"/>
                <w:sz w:val="28"/>
                <w:szCs w:val="28"/>
              </w:rPr>
              <w:t>Ліцензований обсяг прийому (осіб)</w:t>
            </w:r>
          </w:p>
        </w:tc>
      </w:tr>
      <w:tr w:rsidR="00B961FF" w:rsidRPr="00ED5310" w:rsidTr="00972D62">
        <w:trPr>
          <w:trHeight w:val="141"/>
        </w:trPr>
        <w:tc>
          <w:tcPr>
            <w:tcW w:w="553" w:type="dxa"/>
            <w:tcBorders>
              <w:top w:val="single" w:sz="4" w:space="0" w:color="000000"/>
              <w:left w:val="single" w:sz="4" w:space="0" w:color="000000"/>
              <w:bottom w:val="single" w:sz="4" w:space="0" w:color="000000"/>
            </w:tcBorders>
            <w:shd w:val="clear" w:color="auto" w:fill="auto"/>
          </w:tcPr>
          <w:p w:rsidR="00B961FF" w:rsidRPr="00ED5310" w:rsidRDefault="00B961FF" w:rsidP="00B961FF">
            <w:pPr>
              <w:pStyle w:val="a3"/>
              <w:numPr>
                <w:ilvl w:val="0"/>
                <w:numId w:val="17"/>
              </w:numPr>
              <w:suppressAutoHyphens/>
              <w:snapToGrid w:val="0"/>
              <w:spacing w:after="0" w:line="240" w:lineRule="auto"/>
              <w:jc w:val="center"/>
              <w:rPr>
                <w:rFonts w:ascii="Times New Roman" w:hAnsi="Times New Roman"/>
                <w:sz w:val="28"/>
                <w:szCs w:val="28"/>
              </w:rPr>
            </w:pPr>
          </w:p>
          <w:p w:rsidR="00B961FF" w:rsidRPr="00B961FF" w:rsidRDefault="00B961FF" w:rsidP="00B961FF">
            <w:pPr>
              <w:rPr>
                <w:rFonts w:ascii="Times New Roman" w:hAnsi="Times New Roman"/>
                <w:sz w:val="28"/>
                <w:szCs w:val="28"/>
              </w:rPr>
            </w:pPr>
            <w:r w:rsidRPr="00ED5310">
              <w:rPr>
                <w:rFonts w:ascii="Times New Roman" w:hAnsi="Times New Roman"/>
                <w:sz w:val="28"/>
                <w:szCs w:val="28"/>
              </w:rPr>
              <w:t>1.</w:t>
            </w:r>
          </w:p>
        </w:tc>
        <w:tc>
          <w:tcPr>
            <w:tcW w:w="2877" w:type="dxa"/>
            <w:tcBorders>
              <w:top w:val="single" w:sz="4" w:space="0" w:color="000000"/>
              <w:left w:val="single" w:sz="4" w:space="0" w:color="000000"/>
              <w:bottom w:val="single" w:sz="4" w:space="0" w:color="000000"/>
            </w:tcBorders>
            <w:shd w:val="clear" w:color="auto" w:fill="auto"/>
          </w:tcPr>
          <w:p w:rsidR="00B961FF" w:rsidRPr="00B961FF" w:rsidRDefault="00B961FF" w:rsidP="006C48E3">
            <w:pPr>
              <w:snapToGrid w:val="0"/>
              <w:jc w:val="center"/>
              <w:rPr>
                <w:rFonts w:ascii="Times New Roman" w:hAnsi="Times New Roman"/>
                <w:sz w:val="28"/>
                <w:szCs w:val="28"/>
              </w:rPr>
            </w:pPr>
            <w:r w:rsidRPr="00B961FF">
              <w:rPr>
                <w:rFonts w:ascii="Times New Roman" w:hAnsi="Times New Roman"/>
                <w:sz w:val="28"/>
                <w:szCs w:val="28"/>
              </w:rPr>
              <w:t>7436</w:t>
            </w:r>
          </w:p>
          <w:p w:rsidR="00B961FF" w:rsidRPr="00B961FF" w:rsidRDefault="00B961FF" w:rsidP="006C48E3">
            <w:pPr>
              <w:snapToGrid w:val="0"/>
              <w:jc w:val="center"/>
              <w:rPr>
                <w:rFonts w:ascii="Times New Roman" w:hAnsi="Times New Roman"/>
                <w:sz w:val="28"/>
                <w:szCs w:val="28"/>
              </w:rPr>
            </w:pPr>
          </w:p>
        </w:tc>
        <w:tc>
          <w:tcPr>
            <w:tcW w:w="4834" w:type="dxa"/>
            <w:tcBorders>
              <w:top w:val="single" w:sz="4" w:space="0" w:color="000000"/>
              <w:left w:val="single" w:sz="4" w:space="0" w:color="000000"/>
              <w:bottom w:val="single" w:sz="4" w:space="0" w:color="000000"/>
            </w:tcBorders>
            <w:shd w:val="clear" w:color="auto" w:fill="auto"/>
          </w:tcPr>
          <w:p w:rsidR="00B961FF" w:rsidRPr="00B961FF" w:rsidRDefault="00B961FF" w:rsidP="006C48E3">
            <w:pPr>
              <w:pStyle w:val="c0"/>
              <w:spacing w:before="0" w:after="0" w:line="240" w:lineRule="auto"/>
              <w:ind w:firstLine="0"/>
              <w:jc w:val="left"/>
              <w:rPr>
                <w:rFonts w:ascii="Times New Roman" w:hAnsi="Times New Roman" w:cs="Times New Roman"/>
                <w:sz w:val="28"/>
                <w:szCs w:val="28"/>
              </w:rPr>
            </w:pPr>
            <w:r w:rsidRPr="00B961FF">
              <w:rPr>
                <w:rFonts w:ascii="Times New Roman" w:hAnsi="Times New Roman" w:cs="Times New Roman"/>
                <w:sz w:val="28"/>
                <w:szCs w:val="28"/>
              </w:rPr>
              <w:t>Швачка</w:t>
            </w:r>
          </w:p>
        </w:tc>
        <w:tc>
          <w:tcPr>
            <w:tcW w:w="2340" w:type="dxa"/>
            <w:tcBorders>
              <w:top w:val="single" w:sz="4" w:space="0" w:color="000000"/>
              <w:left w:val="single" w:sz="4" w:space="0" w:color="000000"/>
              <w:bottom w:val="single" w:sz="4" w:space="0" w:color="000000"/>
            </w:tcBorders>
            <w:shd w:val="clear" w:color="auto" w:fill="auto"/>
            <w:vAlign w:val="center"/>
          </w:tcPr>
          <w:p w:rsidR="00B961FF" w:rsidRPr="00B961FF" w:rsidRDefault="00B961FF" w:rsidP="006C48E3">
            <w:pPr>
              <w:pStyle w:val="c0"/>
              <w:spacing w:before="0" w:after="0" w:line="240" w:lineRule="auto"/>
              <w:ind w:firstLine="0"/>
              <w:jc w:val="center"/>
              <w:rPr>
                <w:rFonts w:ascii="Times New Roman" w:hAnsi="Times New Roman" w:cs="Times New Roman"/>
                <w:sz w:val="28"/>
                <w:szCs w:val="28"/>
              </w:rPr>
            </w:pPr>
            <w:r w:rsidRPr="00B961FF">
              <w:rPr>
                <w:rFonts w:ascii="Times New Roman" w:hAnsi="Times New Roman" w:cs="Times New Roman"/>
                <w:sz w:val="28"/>
                <w:szCs w:val="28"/>
              </w:rPr>
              <w:t>ПТН</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rsidR="00B961FF" w:rsidRPr="00B961FF" w:rsidRDefault="00B961FF" w:rsidP="006C48E3">
            <w:pPr>
              <w:pStyle w:val="c0"/>
              <w:spacing w:before="0" w:after="0" w:line="240" w:lineRule="auto"/>
              <w:ind w:firstLine="0"/>
              <w:jc w:val="center"/>
              <w:rPr>
                <w:rFonts w:ascii="Times New Roman" w:hAnsi="Times New Roman" w:cs="Times New Roman"/>
                <w:sz w:val="28"/>
                <w:szCs w:val="28"/>
              </w:rPr>
            </w:pPr>
            <w:r w:rsidRPr="00B961FF">
              <w:rPr>
                <w:rFonts w:ascii="Times New Roman" w:hAnsi="Times New Roman" w:cs="Times New Roman"/>
                <w:sz w:val="28"/>
                <w:szCs w:val="28"/>
              </w:rPr>
              <w:t>60</w:t>
            </w:r>
          </w:p>
        </w:tc>
      </w:tr>
      <w:tr w:rsidR="00B961FF" w:rsidRPr="00ED5310" w:rsidTr="00972D62">
        <w:trPr>
          <w:trHeight w:val="414"/>
        </w:trPr>
        <w:tc>
          <w:tcPr>
            <w:tcW w:w="553" w:type="dxa"/>
            <w:tcBorders>
              <w:top w:val="single" w:sz="4" w:space="0" w:color="000000"/>
              <w:left w:val="single" w:sz="4" w:space="0" w:color="000000"/>
              <w:bottom w:val="single" w:sz="4" w:space="0" w:color="000000"/>
            </w:tcBorders>
            <w:shd w:val="clear" w:color="auto" w:fill="auto"/>
          </w:tcPr>
          <w:p w:rsidR="00B961FF" w:rsidRPr="00B961FF" w:rsidRDefault="00B961FF" w:rsidP="00B961FF">
            <w:pPr>
              <w:pStyle w:val="a3"/>
              <w:numPr>
                <w:ilvl w:val="0"/>
                <w:numId w:val="17"/>
              </w:numPr>
              <w:suppressAutoHyphens/>
              <w:snapToGrid w:val="0"/>
              <w:spacing w:after="0" w:line="240" w:lineRule="auto"/>
              <w:ind w:left="360"/>
              <w:jc w:val="center"/>
              <w:rPr>
                <w:rFonts w:ascii="Times New Roman" w:hAnsi="Times New Roman"/>
                <w:sz w:val="28"/>
                <w:szCs w:val="28"/>
              </w:rPr>
            </w:pPr>
          </w:p>
        </w:tc>
        <w:tc>
          <w:tcPr>
            <w:tcW w:w="2877" w:type="dxa"/>
            <w:tcBorders>
              <w:top w:val="single" w:sz="4" w:space="0" w:color="000000"/>
              <w:left w:val="single" w:sz="4" w:space="0" w:color="000000"/>
              <w:bottom w:val="single" w:sz="4" w:space="0" w:color="000000"/>
            </w:tcBorders>
            <w:shd w:val="clear" w:color="auto" w:fill="auto"/>
          </w:tcPr>
          <w:p w:rsidR="00B961FF" w:rsidRPr="00B961FF" w:rsidRDefault="00B961FF" w:rsidP="006C48E3">
            <w:pPr>
              <w:snapToGrid w:val="0"/>
              <w:jc w:val="center"/>
              <w:rPr>
                <w:rFonts w:ascii="Times New Roman" w:hAnsi="Times New Roman"/>
                <w:sz w:val="28"/>
                <w:szCs w:val="28"/>
              </w:rPr>
            </w:pPr>
            <w:r w:rsidRPr="00B961FF">
              <w:rPr>
                <w:rFonts w:ascii="Times New Roman" w:hAnsi="Times New Roman"/>
                <w:sz w:val="28"/>
                <w:szCs w:val="28"/>
              </w:rPr>
              <w:t>4112</w:t>
            </w:r>
          </w:p>
        </w:tc>
        <w:tc>
          <w:tcPr>
            <w:tcW w:w="4834" w:type="dxa"/>
            <w:tcBorders>
              <w:top w:val="single" w:sz="4" w:space="0" w:color="000000"/>
              <w:left w:val="single" w:sz="4" w:space="0" w:color="000000"/>
              <w:bottom w:val="single" w:sz="4" w:space="0" w:color="000000"/>
            </w:tcBorders>
            <w:shd w:val="clear" w:color="auto" w:fill="auto"/>
          </w:tcPr>
          <w:p w:rsidR="00B961FF" w:rsidRPr="00B961FF" w:rsidRDefault="00B961FF" w:rsidP="006C48E3">
            <w:pPr>
              <w:pStyle w:val="c0"/>
              <w:spacing w:before="0" w:after="0" w:line="240" w:lineRule="auto"/>
              <w:ind w:firstLine="0"/>
              <w:jc w:val="left"/>
              <w:rPr>
                <w:rFonts w:ascii="Times New Roman" w:hAnsi="Times New Roman" w:cs="Times New Roman"/>
                <w:sz w:val="28"/>
                <w:szCs w:val="28"/>
              </w:rPr>
            </w:pPr>
            <w:r w:rsidRPr="00B961FF">
              <w:rPr>
                <w:rFonts w:ascii="Times New Roman" w:hAnsi="Times New Roman" w:cs="Times New Roman"/>
                <w:bCs/>
                <w:sz w:val="28"/>
                <w:szCs w:val="28"/>
              </w:rPr>
              <w:t xml:space="preserve">Оператор </w:t>
            </w:r>
            <w:r w:rsidRPr="00B961FF">
              <w:rPr>
                <w:rFonts w:ascii="Times New Roman" w:hAnsi="Times New Roman" w:cs="Times New Roman"/>
                <w:sz w:val="28"/>
                <w:szCs w:val="28"/>
              </w:rPr>
              <w:t>комп’ютерного набору</w:t>
            </w:r>
          </w:p>
        </w:tc>
        <w:tc>
          <w:tcPr>
            <w:tcW w:w="2340" w:type="dxa"/>
            <w:tcBorders>
              <w:top w:val="single" w:sz="4" w:space="0" w:color="000000"/>
              <w:left w:val="single" w:sz="4" w:space="0" w:color="000000"/>
              <w:bottom w:val="single" w:sz="4" w:space="0" w:color="000000"/>
            </w:tcBorders>
            <w:shd w:val="clear" w:color="auto" w:fill="auto"/>
            <w:vAlign w:val="center"/>
          </w:tcPr>
          <w:p w:rsidR="00B961FF" w:rsidRPr="00B961FF" w:rsidRDefault="00B961FF" w:rsidP="006C48E3">
            <w:pPr>
              <w:pStyle w:val="c0"/>
              <w:spacing w:before="0" w:after="0" w:line="240" w:lineRule="auto"/>
              <w:ind w:firstLine="0"/>
              <w:jc w:val="center"/>
              <w:rPr>
                <w:rFonts w:ascii="Times New Roman" w:hAnsi="Times New Roman" w:cs="Times New Roman"/>
                <w:sz w:val="28"/>
                <w:szCs w:val="28"/>
              </w:rPr>
            </w:pPr>
            <w:r w:rsidRPr="00B961FF">
              <w:rPr>
                <w:rFonts w:ascii="Times New Roman" w:hAnsi="Times New Roman" w:cs="Times New Roman"/>
                <w:sz w:val="28"/>
                <w:szCs w:val="28"/>
              </w:rPr>
              <w:t>ПТН</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rsidR="00B961FF" w:rsidRPr="00B961FF" w:rsidRDefault="00B961FF" w:rsidP="006C48E3">
            <w:pPr>
              <w:pStyle w:val="c0"/>
              <w:spacing w:before="0" w:after="0" w:line="240" w:lineRule="auto"/>
              <w:ind w:firstLine="0"/>
              <w:jc w:val="center"/>
              <w:rPr>
                <w:rFonts w:ascii="Times New Roman" w:hAnsi="Times New Roman" w:cs="Times New Roman"/>
                <w:sz w:val="28"/>
                <w:szCs w:val="28"/>
              </w:rPr>
            </w:pPr>
            <w:r w:rsidRPr="00B961FF">
              <w:rPr>
                <w:rFonts w:ascii="Times New Roman" w:hAnsi="Times New Roman" w:cs="Times New Roman"/>
                <w:sz w:val="28"/>
                <w:szCs w:val="28"/>
              </w:rPr>
              <w:t>60</w:t>
            </w:r>
          </w:p>
        </w:tc>
      </w:tr>
      <w:tr w:rsidR="00B961FF" w:rsidRPr="00ED5310" w:rsidTr="00972D62">
        <w:trPr>
          <w:trHeight w:val="414"/>
        </w:trPr>
        <w:tc>
          <w:tcPr>
            <w:tcW w:w="553" w:type="dxa"/>
            <w:tcBorders>
              <w:top w:val="single" w:sz="4" w:space="0" w:color="000000"/>
              <w:left w:val="single" w:sz="4" w:space="0" w:color="000000"/>
              <w:bottom w:val="single" w:sz="4" w:space="0" w:color="000000"/>
            </w:tcBorders>
            <w:shd w:val="clear" w:color="auto" w:fill="auto"/>
          </w:tcPr>
          <w:p w:rsidR="00B961FF" w:rsidRPr="00B961FF" w:rsidRDefault="00B961FF" w:rsidP="00B961FF">
            <w:pPr>
              <w:pStyle w:val="a3"/>
              <w:numPr>
                <w:ilvl w:val="0"/>
                <w:numId w:val="17"/>
              </w:numPr>
              <w:suppressAutoHyphens/>
              <w:snapToGrid w:val="0"/>
              <w:spacing w:after="0" w:line="240" w:lineRule="auto"/>
              <w:ind w:left="360"/>
              <w:jc w:val="center"/>
              <w:rPr>
                <w:rFonts w:ascii="Times New Roman" w:hAnsi="Times New Roman"/>
                <w:sz w:val="28"/>
                <w:szCs w:val="28"/>
              </w:rPr>
            </w:pPr>
          </w:p>
        </w:tc>
        <w:tc>
          <w:tcPr>
            <w:tcW w:w="2877" w:type="dxa"/>
            <w:tcBorders>
              <w:top w:val="single" w:sz="4" w:space="0" w:color="000000"/>
              <w:left w:val="single" w:sz="4" w:space="0" w:color="000000"/>
              <w:bottom w:val="single" w:sz="4" w:space="0" w:color="000000"/>
            </w:tcBorders>
            <w:shd w:val="clear" w:color="auto" w:fill="auto"/>
          </w:tcPr>
          <w:p w:rsidR="00B961FF" w:rsidRPr="00B961FF" w:rsidRDefault="00B961FF" w:rsidP="006C48E3">
            <w:pPr>
              <w:pStyle w:val="c0"/>
              <w:spacing w:before="0" w:after="0" w:line="240" w:lineRule="auto"/>
              <w:ind w:firstLine="0"/>
              <w:jc w:val="center"/>
              <w:rPr>
                <w:rFonts w:ascii="Times New Roman" w:hAnsi="Times New Roman" w:cs="Times New Roman"/>
                <w:sz w:val="28"/>
                <w:szCs w:val="28"/>
              </w:rPr>
            </w:pPr>
            <w:r w:rsidRPr="00B961FF">
              <w:rPr>
                <w:rFonts w:ascii="Times New Roman" w:hAnsi="Times New Roman" w:cs="Times New Roman"/>
                <w:sz w:val="28"/>
                <w:szCs w:val="28"/>
              </w:rPr>
              <w:t>5220</w:t>
            </w:r>
          </w:p>
          <w:p w:rsidR="00B961FF" w:rsidRPr="00B961FF" w:rsidRDefault="00B961FF" w:rsidP="006C48E3">
            <w:pPr>
              <w:snapToGrid w:val="0"/>
              <w:jc w:val="center"/>
              <w:rPr>
                <w:rFonts w:ascii="Times New Roman" w:hAnsi="Times New Roman"/>
                <w:sz w:val="28"/>
                <w:szCs w:val="28"/>
              </w:rPr>
            </w:pPr>
          </w:p>
        </w:tc>
        <w:tc>
          <w:tcPr>
            <w:tcW w:w="4834" w:type="dxa"/>
            <w:tcBorders>
              <w:top w:val="single" w:sz="4" w:space="0" w:color="000000"/>
              <w:left w:val="single" w:sz="4" w:space="0" w:color="000000"/>
              <w:bottom w:val="single" w:sz="4" w:space="0" w:color="000000"/>
            </w:tcBorders>
            <w:shd w:val="clear" w:color="auto" w:fill="auto"/>
          </w:tcPr>
          <w:p w:rsidR="00B961FF" w:rsidRPr="00B961FF" w:rsidRDefault="00B961FF" w:rsidP="006C48E3">
            <w:pPr>
              <w:pStyle w:val="c0"/>
              <w:spacing w:before="0" w:after="0" w:line="240" w:lineRule="auto"/>
              <w:ind w:firstLine="0"/>
              <w:jc w:val="left"/>
              <w:rPr>
                <w:rFonts w:ascii="Times New Roman" w:hAnsi="Times New Roman" w:cs="Times New Roman"/>
                <w:sz w:val="28"/>
                <w:szCs w:val="28"/>
              </w:rPr>
            </w:pPr>
            <w:r w:rsidRPr="00B961FF">
              <w:rPr>
                <w:rFonts w:ascii="Times New Roman" w:hAnsi="Times New Roman" w:cs="Times New Roman"/>
                <w:sz w:val="28"/>
                <w:szCs w:val="28"/>
              </w:rPr>
              <w:t>Продавець продовольчих товарів</w:t>
            </w:r>
          </w:p>
        </w:tc>
        <w:tc>
          <w:tcPr>
            <w:tcW w:w="2340" w:type="dxa"/>
            <w:tcBorders>
              <w:top w:val="single" w:sz="4" w:space="0" w:color="000000"/>
              <w:left w:val="single" w:sz="4" w:space="0" w:color="000000"/>
              <w:bottom w:val="single" w:sz="4" w:space="0" w:color="000000"/>
            </w:tcBorders>
            <w:shd w:val="clear" w:color="auto" w:fill="auto"/>
            <w:vAlign w:val="center"/>
          </w:tcPr>
          <w:p w:rsidR="00B961FF" w:rsidRPr="00B961FF" w:rsidRDefault="00B961FF" w:rsidP="006C48E3">
            <w:pPr>
              <w:pStyle w:val="c0"/>
              <w:spacing w:before="0" w:after="0" w:line="240" w:lineRule="auto"/>
              <w:ind w:firstLine="0"/>
              <w:jc w:val="center"/>
              <w:rPr>
                <w:rFonts w:ascii="Times New Roman" w:hAnsi="Times New Roman" w:cs="Times New Roman"/>
                <w:sz w:val="28"/>
                <w:szCs w:val="28"/>
              </w:rPr>
            </w:pPr>
            <w:r w:rsidRPr="00B961FF">
              <w:rPr>
                <w:rFonts w:ascii="Times New Roman" w:hAnsi="Times New Roman" w:cs="Times New Roman"/>
                <w:sz w:val="28"/>
                <w:szCs w:val="28"/>
              </w:rPr>
              <w:t>ПТН</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rsidR="00B961FF" w:rsidRPr="00B961FF" w:rsidRDefault="00B961FF" w:rsidP="006C48E3">
            <w:pPr>
              <w:pStyle w:val="c0"/>
              <w:spacing w:before="0" w:after="0" w:line="240" w:lineRule="auto"/>
              <w:ind w:firstLine="0"/>
              <w:jc w:val="center"/>
              <w:rPr>
                <w:rFonts w:ascii="Times New Roman" w:hAnsi="Times New Roman" w:cs="Times New Roman"/>
                <w:sz w:val="28"/>
                <w:szCs w:val="28"/>
              </w:rPr>
            </w:pPr>
            <w:r w:rsidRPr="00B961FF">
              <w:rPr>
                <w:rFonts w:ascii="Times New Roman" w:hAnsi="Times New Roman" w:cs="Times New Roman"/>
                <w:sz w:val="28"/>
                <w:szCs w:val="28"/>
              </w:rPr>
              <w:t>60</w:t>
            </w:r>
          </w:p>
        </w:tc>
      </w:tr>
      <w:tr w:rsidR="00B961FF" w:rsidRPr="00ED5310" w:rsidTr="00972D62">
        <w:trPr>
          <w:trHeight w:val="414"/>
        </w:trPr>
        <w:tc>
          <w:tcPr>
            <w:tcW w:w="553" w:type="dxa"/>
            <w:tcBorders>
              <w:top w:val="single" w:sz="4" w:space="0" w:color="000000"/>
              <w:left w:val="single" w:sz="4" w:space="0" w:color="000000"/>
              <w:bottom w:val="single" w:sz="4" w:space="0" w:color="000000"/>
            </w:tcBorders>
            <w:shd w:val="clear" w:color="auto" w:fill="auto"/>
          </w:tcPr>
          <w:p w:rsidR="00B961FF" w:rsidRPr="00B961FF" w:rsidRDefault="00B961FF" w:rsidP="00B961FF">
            <w:pPr>
              <w:pStyle w:val="a3"/>
              <w:numPr>
                <w:ilvl w:val="0"/>
                <w:numId w:val="17"/>
              </w:numPr>
              <w:suppressAutoHyphens/>
              <w:snapToGrid w:val="0"/>
              <w:spacing w:after="0" w:line="240" w:lineRule="auto"/>
              <w:ind w:left="360"/>
              <w:jc w:val="center"/>
              <w:rPr>
                <w:rFonts w:ascii="Times New Roman" w:hAnsi="Times New Roman"/>
                <w:sz w:val="28"/>
                <w:szCs w:val="28"/>
              </w:rPr>
            </w:pPr>
          </w:p>
        </w:tc>
        <w:tc>
          <w:tcPr>
            <w:tcW w:w="2877" w:type="dxa"/>
            <w:tcBorders>
              <w:top w:val="single" w:sz="4" w:space="0" w:color="000000"/>
              <w:left w:val="single" w:sz="4" w:space="0" w:color="000000"/>
              <w:bottom w:val="single" w:sz="4" w:space="0" w:color="000000"/>
            </w:tcBorders>
            <w:shd w:val="clear" w:color="auto" w:fill="auto"/>
          </w:tcPr>
          <w:p w:rsidR="00B961FF" w:rsidRPr="00B961FF" w:rsidRDefault="00B961FF" w:rsidP="006C48E3">
            <w:pPr>
              <w:snapToGrid w:val="0"/>
              <w:jc w:val="center"/>
              <w:rPr>
                <w:rFonts w:ascii="Times New Roman" w:hAnsi="Times New Roman"/>
                <w:sz w:val="28"/>
                <w:szCs w:val="28"/>
              </w:rPr>
            </w:pPr>
            <w:r w:rsidRPr="00B961FF">
              <w:rPr>
                <w:rFonts w:ascii="Times New Roman" w:hAnsi="Times New Roman"/>
                <w:sz w:val="28"/>
                <w:szCs w:val="28"/>
              </w:rPr>
              <w:t>8331</w:t>
            </w:r>
          </w:p>
        </w:tc>
        <w:tc>
          <w:tcPr>
            <w:tcW w:w="4834" w:type="dxa"/>
            <w:tcBorders>
              <w:top w:val="single" w:sz="4" w:space="0" w:color="000000"/>
              <w:left w:val="single" w:sz="4" w:space="0" w:color="000000"/>
              <w:bottom w:val="single" w:sz="4" w:space="0" w:color="000000"/>
            </w:tcBorders>
            <w:shd w:val="clear" w:color="auto" w:fill="auto"/>
            <w:vAlign w:val="center"/>
          </w:tcPr>
          <w:p w:rsidR="00B961FF" w:rsidRPr="00B961FF" w:rsidRDefault="00B961FF" w:rsidP="006C48E3">
            <w:pPr>
              <w:pStyle w:val="c0"/>
              <w:spacing w:before="0" w:after="0" w:line="240" w:lineRule="auto"/>
              <w:ind w:firstLine="0"/>
              <w:jc w:val="left"/>
              <w:rPr>
                <w:rFonts w:ascii="Times New Roman" w:hAnsi="Times New Roman" w:cs="Times New Roman"/>
                <w:sz w:val="28"/>
                <w:szCs w:val="28"/>
              </w:rPr>
            </w:pPr>
            <w:r w:rsidRPr="00B961FF">
              <w:rPr>
                <w:rFonts w:ascii="Times New Roman" w:hAnsi="Times New Roman" w:cs="Times New Roman"/>
                <w:sz w:val="28"/>
                <w:szCs w:val="28"/>
              </w:rPr>
              <w:t>Тракторист-машиніст сільськогосподарського виробництва  (категорії «А1»)</w:t>
            </w:r>
          </w:p>
        </w:tc>
        <w:tc>
          <w:tcPr>
            <w:tcW w:w="2340" w:type="dxa"/>
            <w:tcBorders>
              <w:top w:val="single" w:sz="4" w:space="0" w:color="000000"/>
              <w:left w:val="single" w:sz="4" w:space="0" w:color="000000"/>
              <w:bottom w:val="single" w:sz="4" w:space="0" w:color="000000"/>
            </w:tcBorders>
            <w:shd w:val="clear" w:color="auto" w:fill="auto"/>
            <w:vAlign w:val="center"/>
          </w:tcPr>
          <w:p w:rsidR="00B961FF" w:rsidRPr="00B961FF" w:rsidRDefault="00B961FF" w:rsidP="006C48E3">
            <w:pPr>
              <w:pStyle w:val="c0"/>
              <w:spacing w:before="0" w:after="0" w:line="240" w:lineRule="auto"/>
              <w:ind w:firstLine="0"/>
              <w:jc w:val="center"/>
              <w:rPr>
                <w:rFonts w:ascii="Times New Roman" w:hAnsi="Times New Roman" w:cs="Times New Roman"/>
                <w:sz w:val="28"/>
                <w:szCs w:val="28"/>
              </w:rPr>
            </w:pPr>
            <w:r w:rsidRPr="00B961FF">
              <w:rPr>
                <w:rFonts w:ascii="Times New Roman" w:hAnsi="Times New Roman" w:cs="Times New Roman"/>
                <w:sz w:val="28"/>
                <w:szCs w:val="28"/>
              </w:rPr>
              <w:t>ПТН</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rsidR="00B961FF" w:rsidRPr="00B961FF" w:rsidRDefault="00B961FF" w:rsidP="006C48E3">
            <w:pPr>
              <w:pStyle w:val="c0"/>
              <w:spacing w:before="0" w:after="0" w:line="240" w:lineRule="auto"/>
              <w:ind w:firstLine="0"/>
              <w:jc w:val="center"/>
              <w:rPr>
                <w:rFonts w:ascii="Times New Roman" w:hAnsi="Times New Roman" w:cs="Times New Roman"/>
                <w:sz w:val="28"/>
                <w:szCs w:val="28"/>
              </w:rPr>
            </w:pPr>
            <w:r w:rsidRPr="00B961FF">
              <w:rPr>
                <w:rFonts w:ascii="Times New Roman" w:hAnsi="Times New Roman" w:cs="Times New Roman"/>
                <w:sz w:val="28"/>
                <w:szCs w:val="28"/>
              </w:rPr>
              <w:t>60</w:t>
            </w:r>
          </w:p>
        </w:tc>
      </w:tr>
      <w:tr w:rsidR="00B961FF" w:rsidRPr="00ED5310" w:rsidTr="00972D62">
        <w:trPr>
          <w:trHeight w:val="54"/>
        </w:trPr>
        <w:tc>
          <w:tcPr>
            <w:tcW w:w="553" w:type="dxa"/>
            <w:tcBorders>
              <w:top w:val="single" w:sz="4" w:space="0" w:color="000000"/>
              <w:left w:val="single" w:sz="4" w:space="0" w:color="000000"/>
              <w:bottom w:val="single" w:sz="4" w:space="0" w:color="000000"/>
            </w:tcBorders>
            <w:shd w:val="clear" w:color="auto" w:fill="auto"/>
          </w:tcPr>
          <w:p w:rsidR="00B961FF" w:rsidRPr="00B961FF" w:rsidRDefault="00B961FF" w:rsidP="00B961FF">
            <w:pPr>
              <w:pStyle w:val="a3"/>
              <w:numPr>
                <w:ilvl w:val="0"/>
                <w:numId w:val="17"/>
              </w:numPr>
              <w:suppressAutoHyphens/>
              <w:snapToGrid w:val="0"/>
              <w:spacing w:after="0" w:line="240" w:lineRule="auto"/>
              <w:ind w:left="360"/>
              <w:jc w:val="center"/>
              <w:rPr>
                <w:rFonts w:ascii="Times New Roman" w:hAnsi="Times New Roman"/>
                <w:sz w:val="28"/>
                <w:szCs w:val="28"/>
              </w:rPr>
            </w:pPr>
          </w:p>
        </w:tc>
        <w:tc>
          <w:tcPr>
            <w:tcW w:w="2877" w:type="dxa"/>
            <w:tcBorders>
              <w:top w:val="single" w:sz="4" w:space="0" w:color="000000"/>
              <w:left w:val="single" w:sz="4" w:space="0" w:color="000000"/>
              <w:bottom w:val="single" w:sz="4" w:space="0" w:color="000000"/>
            </w:tcBorders>
            <w:shd w:val="clear" w:color="auto" w:fill="auto"/>
          </w:tcPr>
          <w:p w:rsidR="00B961FF" w:rsidRPr="00B961FF" w:rsidRDefault="00B961FF" w:rsidP="006C48E3">
            <w:pPr>
              <w:snapToGrid w:val="0"/>
              <w:jc w:val="center"/>
              <w:rPr>
                <w:rFonts w:ascii="Times New Roman" w:hAnsi="Times New Roman"/>
                <w:sz w:val="28"/>
                <w:szCs w:val="28"/>
              </w:rPr>
            </w:pPr>
            <w:r w:rsidRPr="00B961FF">
              <w:rPr>
                <w:rFonts w:ascii="Times New Roman" w:hAnsi="Times New Roman"/>
                <w:sz w:val="28"/>
                <w:szCs w:val="28"/>
              </w:rPr>
              <w:t>8322</w:t>
            </w:r>
          </w:p>
        </w:tc>
        <w:tc>
          <w:tcPr>
            <w:tcW w:w="4834" w:type="dxa"/>
            <w:tcBorders>
              <w:top w:val="single" w:sz="4" w:space="0" w:color="000000"/>
              <w:left w:val="single" w:sz="4" w:space="0" w:color="000000"/>
              <w:bottom w:val="single" w:sz="4" w:space="0" w:color="000000"/>
            </w:tcBorders>
            <w:shd w:val="clear" w:color="auto" w:fill="auto"/>
          </w:tcPr>
          <w:p w:rsidR="00B961FF" w:rsidRPr="00B961FF" w:rsidRDefault="00B961FF" w:rsidP="006C48E3">
            <w:pPr>
              <w:pStyle w:val="c0"/>
              <w:spacing w:before="0" w:after="0" w:line="240" w:lineRule="auto"/>
              <w:ind w:firstLine="0"/>
              <w:jc w:val="left"/>
              <w:rPr>
                <w:rFonts w:ascii="Times New Roman" w:hAnsi="Times New Roman" w:cs="Times New Roman"/>
                <w:sz w:val="28"/>
                <w:szCs w:val="28"/>
              </w:rPr>
            </w:pPr>
            <w:r w:rsidRPr="00B961FF">
              <w:rPr>
                <w:rFonts w:ascii="Times New Roman" w:hAnsi="Times New Roman" w:cs="Times New Roman"/>
                <w:sz w:val="28"/>
                <w:szCs w:val="28"/>
              </w:rPr>
              <w:t>Водій автотранспортних засобів (категорія «С1»)</w:t>
            </w:r>
          </w:p>
        </w:tc>
        <w:tc>
          <w:tcPr>
            <w:tcW w:w="2340" w:type="dxa"/>
            <w:tcBorders>
              <w:top w:val="single" w:sz="4" w:space="0" w:color="000000"/>
              <w:left w:val="single" w:sz="4" w:space="0" w:color="000000"/>
              <w:bottom w:val="single" w:sz="4" w:space="0" w:color="000000"/>
            </w:tcBorders>
            <w:shd w:val="clear" w:color="auto" w:fill="auto"/>
            <w:vAlign w:val="center"/>
          </w:tcPr>
          <w:p w:rsidR="00B961FF" w:rsidRPr="00B961FF" w:rsidRDefault="00B961FF" w:rsidP="006C48E3">
            <w:pPr>
              <w:pStyle w:val="c0"/>
              <w:spacing w:before="0" w:after="0" w:line="240" w:lineRule="auto"/>
              <w:ind w:firstLine="0"/>
              <w:jc w:val="center"/>
              <w:rPr>
                <w:rFonts w:ascii="Times New Roman" w:hAnsi="Times New Roman" w:cs="Times New Roman"/>
                <w:sz w:val="28"/>
                <w:szCs w:val="28"/>
              </w:rPr>
            </w:pPr>
            <w:r w:rsidRPr="00B961FF">
              <w:rPr>
                <w:rFonts w:ascii="Times New Roman" w:hAnsi="Times New Roman" w:cs="Times New Roman"/>
                <w:sz w:val="28"/>
                <w:szCs w:val="28"/>
              </w:rPr>
              <w:t>ПТН</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rsidR="00B961FF" w:rsidRPr="00B961FF" w:rsidRDefault="00B961FF" w:rsidP="006C48E3">
            <w:pPr>
              <w:pStyle w:val="c0"/>
              <w:spacing w:before="0" w:after="0" w:line="240" w:lineRule="auto"/>
              <w:ind w:firstLine="0"/>
              <w:jc w:val="center"/>
              <w:rPr>
                <w:rFonts w:ascii="Times New Roman" w:hAnsi="Times New Roman" w:cs="Times New Roman"/>
                <w:sz w:val="28"/>
                <w:szCs w:val="28"/>
              </w:rPr>
            </w:pPr>
            <w:r w:rsidRPr="00B961FF">
              <w:rPr>
                <w:rFonts w:ascii="Times New Roman" w:hAnsi="Times New Roman" w:cs="Times New Roman"/>
                <w:sz w:val="28"/>
                <w:szCs w:val="28"/>
              </w:rPr>
              <w:t>90</w:t>
            </w:r>
          </w:p>
        </w:tc>
      </w:tr>
    </w:tbl>
    <w:p w:rsidR="00BB14FE" w:rsidRPr="00F73AB6" w:rsidRDefault="00B961FF" w:rsidP="00B961FF">
      <w:pPr>
        <w:spacing w:after="0"/>
        <w:ind w:firstLine="567"/>
        <w:jc w:val="both"/>
        <w:rPr>
          <w:rFonts w:ascii="Times New Roman" w:hAnsi="Times New Roman"/>
          <w:sz w:val="28"/>
          <w:szCs w:val="28"/>
        </w:rPr>
      </w:pPr>
      <w:r w:rsidRPr="00F53A31">
        <w:rPr>
          <w:b/>
          <w:sz w:val="26"/>
          <w:szCs w:val="26"/>
        </w:rPr>
        <w:br w:type="page"/>
      </w:r>
      <w:r w:rsidR="00BB14FE">
        <w:rPr>
          <w:rFonts w:ascii="Times New Roman" w:hAnsi="Times New Roman"/>
          <w:sz w:val="28"/>
          <w:szCs w:val="28"/>
        </w:rPr>
        <w:lastRenderedPageBreak/>
        <w:t>Спеціальні курси</w:t>
      </w:r>
      <w:r w:rsidR="000449D2">
        <w:rPr>
          <w:rFonts w:ascii="Times New Roman" w:hAnsi="Times New Roman"/>
          <w:sz w:val="28"/>
          <w:szCs w:val="28"/>
        </w:rPr>
        <w:t xml:space="preserve"> ( при їх наявності)</w:t>
      </w:r>
      <w:r w:rsidR="00BB14FE">
        <w:rPr>
          <w:rFonts w:ascii="Times New Roman" w:hAnsi="Times New Roman"/>
          <w:sz w:val="28"/>
          <w:szCs w:val="28"/>
        </w:rPr>
        <w:t xml:space="preserve">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або за рахунок додаткових годин.</w:t>
      </w:r>
    </w:p>
    <w:p w:rsidR="00BB14FE" w:rsidRDefault="00F73AB6" w:rsidP="00D169E3">
      <w:pPr>
        <w:spacing w:after="0"/>
        <w:ind w:firstLine="567"/>
        <w:jc w:val="both"/>
        <w:rPr>
          <w:rFonts w:ascii="Times New Roman" w:hAnsi="Times New Roman"/>
          <w:sz w:val="28"/>
          <w:szCs w:val="28"/>
        </w:rPr>
      </w:pPr>
      <w:r>
        <w:rPr>
          <w:rFonts w:ascii="Times New Roman" w:hAnsi="Times New Roman"/>
          <w:sz w:val="28"/>
          <w:szCs w:val="28"/>
        </w:rPr>
        <w:t>Заклад</w:t>
      </w:r>
      <w:r w:rsidR="00BB14FE">
        <w:rPr>
          <w:rFonts w:ascii="Times New Roman" w:hAnsi="Times New Roman"/>
          <w:sz w:val="28"/>
          <w:szCs w:val="28"/>
        </w:rPr>
        <w:t xml:space="preserve"> освіти при складанн</w:t>
      </w:r>
      <w:r>
        <w:rPr>
          <w:rFonts w:ascii="Times New Roman" w:hAnsi="Times New Roman"/>
          <w:sz w:val="28"/>
          <w:szCs w:val="28"/>
        </w:rPr>
        <w:t>і свого навчального плану може</w:t>
      </w:r>
      <w:r w:rsidR="00BB14FE">
        <w:rPr>
          <w:rFonts w:ascii="Times New Roman" w:hAnsi="Times New Roman"/>
          <w:sz w:val="28"/>
          <w:szCs w:val="28"/>
        </w:rPr>
        <w:t xml:space="preserve"> збільшувати кількість годин на вивчення базових або профільних предметів за рахунок додаткових годин.</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BB14FE" w:rsidRDefault="00BB14FE" w:rsidP="00D169E3">
      <w:pPr>
        <w:shd w:val="clear" w:color="auto" w:fill="FFFFFF"/>
        <w:spacing w:after="0"/>
        <w:ind w:firstLine="567"/>
        <w:jc w:val="both"/>
        <w:rPr>
          <w:rFonts w:ascii="Times New Roman" w:eastAsia="Calibri" w:hAnsi="Times New Roman"/>
          <w:sz w:val="28"/>
          <w:szCs w:val="28"/>
        </w:rPr>
      </w:pPr>
      <w:r>
        <w:rPr>
          <w:rFonts w:ascii="Times New Roman" w:eastAsia="Calibri" w:hAnsi="Times New Roman"/>
          <w:sz w:val="28"/>
          <w:szCs w:val="28"/>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B14FE" w:rsidRDefault="00BB14FE" w:rsidP="00D169E3">
      <w:pPr>
        <w:spacing w:after="0"/>
        <w:ind w:firstLine="567"/>
        <w:jc w:val="both"/>
        <w:rPr>
          <w:rFonts w:ascii="Times New Roman" w:hAnsi="Times New Roman"/>
          <w:sz w:val="28"/>
          <w:szCs w:val="28"/>
          <w:highlight w:val="white"/>
        </w:rPr>
      </w:pPr>
      <w:r>
        <w:rPr>
          <w:rFonts w:ascii="Times New Roman" w:eastAsia="Calibri" w:hAnsi="Times New Roman"/>
          <w:i/>
          <w:sz w:val="28"/>
          <w:szCs w:val="28"/>
        </w:rPr>
        <w:t>Очікувані результати навчання здобувачів освіти</w:t>
      </w:r>
      <w:r w:rsidR="00B961FF">
        <w:rPr>
          <w:rFonts w:ascii="Times New Roman" w:eastAsia="Calibri" w:hAnsi="Times New Roman"/>
          <w:i/>
          <w:sz w:val="28"/>
          <w:szCs w:val="28"/>
        </w:rPr>
        <w:t xml:space="preserve"> </w:t>
      </w:r>
      <w:r>
        <w:rPr>
          <w:rFonts w:ascii="Times New Roman" w:eastAsia="Calibri" w:hAnsi="Times New Roman"/>
          <w:i/>
          <w:sz w:val="28"/>
          <w:szCs w:val="28"/>
        </w:rPr>
        <w:t>.</w:t>
      </w:r>
      <w:bookmarkStart w:id="0" w:name="_Toc486538639"/>
      <w:r>
        <w:rPr>
          <w:rFonts w:ascii="Times New Roman" w:eastAsia="Calibri" w:hAnsi="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hAnsi="Times New Roman"/>
          <w:sz w:val="28"/>
          <w:szCs w:val="28"/>
          <w:highlight w:val="white"/>
        </w:rPr>
        <w:t xml:space="preserve"> робити внесок у формування ключових компетентностей учнів.</w:t>
      </w:r>
    </w:p>
    <w:p w:rsidR="00B961FF" w:rsidRDefault="00B961FF" w:rsidP="00D169E3">
      <w:pPr>
        <w:spacing w:after="0"/>
        <w:ind w:firstLine="567"/>
        <w:jc w:val="both"/>
        <w:rPr>
          <w:rFonts w:ascii="Times New Roman" w:hAnsi="Times New Roman"/>
          <w:sz w:val="28"/>
          <w:szCs w:val="28"/>
          <w:highlight w:val="white"/>
        </w:rPr>
      </w:pPr>
    </w:p>
    <w:tbl>
      <w:tblPr>
        <w:tblW w:w="1460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11091"/>
      </w:tblGrid>
      <w:tr w:rsidR="00BB14FE" w:rsidRPr="00ED5310" w:rsidTr="00AD17A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jc w:val="center"/>
              <w:rPr>
                <w:rFonts w:ascii="Times New Roman" w:hAnsi="Times New Roman"/>
                <w:sz w:val="28"/>
                <w:szCs w:val="28"/>
                <w:highlight w:val="white"/>
              </w:rPr>
            </w:pPr>
            <w:r>
              <w:rPr>
                <w:rFonts w:ascii="Times New Roman" w:hAnsi="Times New Roman"/>
                <w:sz w:val="28"/>
                <w:szCs w:val="28"/>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jc w:val="center"/>
              <w:rPr>
                <w:rFonts w:ascii="Times New Roman" w:hAnsi="Times New Roman"/>
                <w:b/>
                <w:sz w:val="28"/>
                <w:szCs w:val="28"/>
                <w:highlight w:val="white"/>
              </w:rPr>
            </w:pPr>
            <w:r>
              <w:rPr>
                <w:rFonts w:ascii="Times New Roman" w:hAnsi="Times New Roman"/>
                <w:b/>
                <w:sz w:val="28"/>
                <w:szCs w:val="28"/>
              </w:rPr>
              <w:t>Ключові компетентності</w:t>
            </w:r>
          </w:p>
        </w:tc>
        <w:tc>
          <w:tcPr>
            <w:tcW w:w="1109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jc w:val="center"/>
              <w:rPr>
                <w:rFonts w:ascii="Times New Roman" w:hAnsi="Times New Roman"/>
                <w:b/>
                <w:sz w:val="28"/>
                <w:szCs w:val="28"/>
                <w:highlight w:val="white"/>
              </w:rPr>
            </w:pPr>
            <w:r>
              <w:rPr>
                <w:rFonts w:ascii="Times New Roman" w:hAnsi="Times New Roman"/>
                <w:b/>
                <w:sz w:val="28"/>
                <w:szCs w:val="28"/>
                <w:highlight w:val="white"/>
              </w:rPr>
              <w:t>Компоненти</w:t>
            </w:r>
          </w:p>
        </w:tc>
      </w:tr>
      <w:tr w:rsidR="00BB14FE" w:rsidRPr="00ED5310" w:rsidTr="00AD17A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 xml:space="preserve">Спілкування державною (і рідною — у разі відмінності) </w:t>
            </w:r>
            <w:r>
              <w:rPr>
                <w:rFonts w:ascii="Times New Roman" w:hAnsi="Times New Roman"/>
                <w:sz w:val="28"/>
                <w:szCs w:val="28"/>
                <w:highlight w:val="white"/>
              </w:rPr>
              <w:lastRenderedPageBreak/>
              <w:t>мовами</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lastRenderedPageBreak/>
              <w:t>Уміння:</w:t>
            </w:r>
            <w:r>
              <w:rPr>
                <w:rFonts w:ascii="Times New Roman" w:hAnsi="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r>
              <w:rPr>
                <w:rFonts w:ascii="Times New Roman" w:hAnsi="Times New Roman"/>
                <w:sz w:val="28"/>
                <w:szCs w:val="28"/>
                <w:highlight w:val="white"/>
              </w:rPr>
              <w:lastRenderedPageBreak/>
              <w:t xml:space="preserve">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hAnsi="Times New Roman"/>
                <w:sz w:val="28"/>
                <w:szCs w:val="28"/>
              </w:rPr>
              <w:t>уникнення невнормованих іншомовних запозичень у спілкуванні на тематику</w:t>
            </w:r>
            <w:r>
              <w:rPr>
                <w:rFonts w:ascii="Times New Roman" w:hAnsi="Times New Roman"/>
                <w:sz w:val="28"/>
                <w:szCs w:val="28"/>
                <w:highlight w:val="white"/>
              </w:rPr>
              <w:t xml:space="preserve"> окремого предмета; поповнювати свій словниковий запас.</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розуміння важливості чітких та лаконічних формулювань.</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означення понять, формулювання властивостей, доведення правил, теорем</w:t>
            </w:r>
          </w:p>
        </w:tc>
      </w:tr>
      <w:tr w:rsidR="00BB14FE" w:rsidRPr="00ED5310" w:rsidTr="00AD17A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lastRenderedPageBreak/>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Спілкування іноземними мовами</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eastAsia="Calibri" w:hAnsi="Times New Roman"/>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hAnsi="Times New Roman"/>
                <w:sz w:val="28"/>
                <w:szCs w:val="28"/>
                <w:highlight w:val="white"/>
              </w:rPr>
              <w:t>.</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eastAsia="Calibri" w:hAnsi="Times New Roman"/>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hAnsi="Times New Roman"/>
                <w:sz w:val="28"/>
                <w:szCs w:val="28"/>
                <w:highlight w:val="white"/>
              </w:rPr>
              <w:t>.</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Навчальні ресурси:</w:t>
            </w:r>
            <w:r>
              <w:rPr>
                <w:rFonts w:ascii="Times New Roman" w:eastAsia="Calibri" w:hAnsi="Times New Roman"/>
                <w:sz w:val="28"/>
                <w:szCs w:val="28"/>
              </w:rPr>
              <w:t>підручники, словники, довідкова література, мультимедійні засоби, адаптовані іншомовні тексти.</w:t>
            </w:r>
          </w:p>
        </w:tc>
      </w:tr>
      <w:tr w:rsidR="00BB14FE" w:rsidRPr="00ED5310" w:rsidTr="00AD17A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Математична компетентність</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BB14FE" w:rsidRPr="00ED5310" w:rsidTr="00AD17A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Основні компетентності у природничих науках і технологіях</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hAnsi="Times New Roman"/>
                <w:sz w:val="28"/>
                <w:szCs w:val="28"/>
              </w:rPr>
              <w:t>; послуговуватися технологічними пристроями</w:t>
            </w:r>
            <w:r>
              <w:rPr>
                <w:rFonts w:ascii="Times New Roman" w:hAnsi="Times New Roman"/>
                <w:sz w:val="28"/>
                <w:szCs w:val="28"/>
                <w:highlight w:val="white"/>
              </w:rPr>
              <w:t>.</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hAnsi="Times New Roman"/>
                <w:sz w:val="28"/>
                <w:szCs w:val="28"/>
              </w:rPr>
              <w:t xml:space="preserve"> усвідомлення ролі наукових ідей в сучасних інформаційних технологіях</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B14FE" w:rsidRPr="00ED5310" w:rsidTr="00AD17A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Інформаційно-цифрова компетентність</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lastRenderedPageBreak/>
              <w:t>Ставлення:</w:t>
            </w:r>
            <w:r>
              <w:rPr>
                <w:rFonts w:ascii="Times New Roman" w:hAnsi="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візуалізація даних, побудова графіків та діаграм за допомогою програмних засобів</w:t>
            </w:r>
          </w:p>
        </w:tc>
      </w:tr>
      <w:tr w:rsidR="00BB14FE" w:rsidRPr="00ED5310" w:rsidTr="00AD17A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Уміння вчитися впродовж життя</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моделювання власної освітньої траєкторії</w:t>
            </w:r>
          </w:p>
        </w:tc>
      </w:tr>
      <w:tr w:rsidR="00BB14FE" w:rsidRPr="00ED5310" w:rsidTr="00AD17A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Ініціативність і підприємливість</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w:t>
            </w:r>
            <w:r>
              <w:rPr>
                <w:rFonts w:ascii="Times New Roman" w:hAnsi="Times New Roman"/>
                <w:sz w:val="28"/>
                <w:szCs w:val="28"/>
                <w:highlight w:val="white"/>
              </w:rPr>
              <w:lastRenderedPageBreak/>
              <w:t>інших.</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завдання підприємницького змісту (оптимізаційні задачі)</w:t>
            </w:r>
          </w:p>
        </w:tc>
      </w:tr>
      <w:tr w:rsidR="00BB14FE" w:rsidRPr="00ED5310" w:rsidTr="00AD17A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Соціальна і громадянська компетентності</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завдання соціального змісту</w:t>
            </w:r>
          </w:p>
        </w:tc>
      </w:tr>
      <w:tr w:rsidR="00BB14FE" w:rsidRPr="00ED5310" w:rsidTr="00AD17A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Обізнаність і самовираження у сфері культури</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 xml:space="preserve">Уміння: </w:t>
            </w:r>
            <w:r>
              <w:rPr>
                <w:rFonts w:ascii="Times New Roman" w:hAnsi="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hAnsi="Times New Roman"/>
                <w:sz w:val="28"/>
                <w:szCs w:val="28"/>
                <w:highlight w:val="white"/>
              </w:rPr>
              <w:t>.</w:t>
            </w:r>
          </w:p>
          <w:p w:rsidR="00BB14FE" w:rsidRDefault="00BB14FE" w:rsidP="00AD17AB">
            <w:pPr>
              <w:rPr>
                <w:rFonts w:ascii="Times New Roman" w:hAnsi="Times New Roman"/>
                <w:sz w:val="28"/>
                <w:szCs w:val="28"/>
              </w:rPr>
            </w:pPr>
            <w:r>
              <w:rPr>
                <w:rFonts w:ascii="Times New Roman" w:hAnsi="Times New Roman"/>
                <w:b/>
                <w:i/>
                <w:sz w:val="28"/>
                <w:szCs w:val="28"/>
                <w:highlight w:val="white"/>
              </w:rPr>
              <w:lastRenderedPageBreak/>
              <w:t>Навчальні ресурси:</w:t>
            </w:r>
            <w:r>
              <w:rPr>
                <w:rFonts w:ascii="Times New Roman" w:hAnsi="Times New Roman"/>
                <w:sz w:val="28"/>
                <w:szCs w:val="28"/>
              </w:rPr>
              <w:t>математичні моделі в різних видах мистецтва</w:t>
            </w:r>
          </w:p>
        </w:tc>
      </w:tr>
      <w:tr w:rsidR="00BB14FE" w:rsidRPr="00ED5310" w:rsidTr="00AD17A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sz w:val="28"/>
                <w:szCs w:val="28"/>
                <w:highlight w:val="white"/>
              </w:rPr>
              <w:t>Екологічна грамотність і здорове життя</w:t>
            </w:r>
          </w:p>
        </w:tc>
        <w:tc>
          <w:tcPr>
            <w:tcW w:w="1109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Уміння:</w:t>
            </w:r>
            <w:r>
              <w:rPr>
                <w:rFonts w:ascii="Times New Roman" w:hAnsi="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Ставлення:</w:t>
            </w:r>
            <w:r>
              <w:rPr>
                <w:rFonts w:ascii="Times New Roman" w:hAnsi="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B14FE" w:rsidRDefault="00BB14FE" w:rsidP="00AD17AB">
            <w:pPr>
              <w:rPr>
                <w:rFonts w:ascii="Times New Roman" w:hAnsi="Times New Roman"/>
                <w:sz w:val="28"/>
                <w:szCs w:val="28"/>
                <w:highlight w:val="white"/>
              </w:rPr>
            </w:pPr>
            <w:r>
              <w:rPr>
                <w:rFonts w:ascii="Times New Roman" w:hAnsi="Times New Roman"/>
                <w:b/>
                <w:i/>
                <w:sz w:val="28"/>
                <w:szCs w:val="28"/>
                <w:highlight w:val="white"/>
              </w:rPr>
              <w:t>Навчальні ресурси:</w:t>
            </w:r>
            <w:r>
              <w:rPr>
                <w:rFonts w:ascii="Times New Roman" w:hAnsi="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B14FE" w:rsidRDefault="00BB14FE" w:rsidP="00AD17AB">
      <w:pPr>
        <w:jc w:val="both"/>
        <w:rPr>
          <w:rFonts w:ascii="Times New Roman" w:eastAsia="Calibri" w:hAnsi="Times New Roman"/>
          <w:sz w:val="28"/>
          <w:szCs w:val="28"/>
          <w:highlight w:val="white"/>
        </w:rPr>
      </w:pPr>
    </w:p>
    <w:p w:rsidR="00BB14FE" w:rsidRDefault="00BB14FE" w:rsidP="00DC1F39">
      <w:pPr>
        <w:spacing w:after="0"/>
        <w:ind w:firstLine="567"/>
        <w:jc w:val="both"/>
        <w:rPr>
          <w:rFonts w:ascii="Times New Roman" w:eastAsia="Calibri" w:hAnsi="Times New Roman"/>
          <w:sz w:val="28"/>
          <w:szCs w:val="28"/>
          <w:highlight w:val="white"/>
        </w:rPr>
      </w:pPr>
      <w:r>
        <w:rPr>
          <w:rFonts w:ascii="Times New Roman" w:eastAsia="Calibri" w:hAnsi="Times New Roman"/>
          <w:sz w:val="28"/>
          <w:szCs w:val="28"/>
          <w:highlight w:val="white"/>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BB14FE" w:rsidRDefault="00BB14FE" w:rsidP="00DC1F39">
      <w:pPr>
        <w:spacing w:after="0"/>
        <w:ind w:firstLine="567"/>
        <w:jc w:val="both"/>
        <w:rPr>
          <w:rFonts w:ascii="Times New Roman" w:hAnsi="Times New Roman"/>
          <w:sz w:val="28"/>
          <w:szCs w:val="28"/>
          <w:highlight w:val="white"/>
        </w:rPr>
      </w:pPr>
      <w:r>
        <w:rPr>
          <w:rFonts w:ascii="Times New Roman" w:hAnsi="Times New Roman"/>
          <w:sz w:val="28"/>
          <w:szCs w:val="28"/>
          <w:highlight w:val="white"/>
        </w:rPr>
        <w:t xml:space="preserve">Наскрізні лінії є засобом інтеграції ключових і </w:t>
      </w:r>
      <w:r w:rsidR="00AD17AB">
        <w:rPr>
          <w:rFonts w:ascii="Times New Roman" w:hAnsi="Times New Roman"/>
          <w:sz w:val="28"/>
          <w:szCs w:val="28"/>
          <w:highlight w:val="white"/>
        </w:rPr>
        <w:t xml:space="preserve">загально предметних </w:t>
      </w:r>
      <w:r>
        <w:rPr>
          <w:rFonts w:ascii="Times New Roman" w:hAnsi="Times New Roman"/>
          <w:sz w:val="28"/>
          <w:szCs w:val="28"/>
          <w:highlight w:val="white"/>
        </w:rPr>
        <w:t>компетентностей, окремих предметів та предметних циклів; їх необхідно враховувати при формуванні шкільного середовища.</w:t>
      </w:r>
    </w:p>
    <w:p w:rsidR="00BB14FE" w:rsidRDefault="00BB14FE" w:rsidP="00DC1F39">
      <w:pPr>
        <w:spacing w:after="0"/>
        <w:ind w:firstLine="567"/>
        <w:jc w:val="both"/>
        <w:rPr>
          <w:rFonts w:ascii="Times New Roman" w:hAnsi="Times New Roman"/>
          <w:sz w:val="28"/>
          <w:szCs w:val="28"/>
          <w:highlight w:val="white"/>
        </w:rPr>
      </w:pPr>
      <w:r>
        <w:rPr>
          <w:rFonts w:ascii="Times New Roman" w:hAnsi="Times New Roman"/>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B14FE" w:rsidRDefault="00BB14FE" w:rsidP="00DC1F39">
      <w:pPr>
        <w:spacing w:after="0"/>
        <w:ind w:firstLine="567"/>
        <w:jc w:val="both"/>
        <w:rPr>
          <w:rFonts w:ascii="Times New Roman" w:hAnsi="Times New Roman"/>
          <w:sz w:val="28"/>
          <w:szCs w:val="28"/>
          <w:highlight w:val="white"/>
        </w:rPr>
      </w:pPr>
      <w:r>
        <w:rPr>
          <w:rFonts w:ascii="Times New Roman" w:hAnsi="Times New Roman"/>
          <w:sz w:val="28"/>
          <w:szCs w:val="28"/>
          <w:highlight w:val="white"/>
        </w:rPr>
        <w:t>Навчання за наскрізними лініями реалізується насамперед через:</w:t>
      </w:r>
    </w:p>
    <w:p w:rsidR="00BB14FE" w:rsidRPr="000449D2" w:rsidRDefault="00BB14FE" w:rsidP="000449D2">
      <w:pPr>
        <w:pStyle w:val="a3"/>
        <w:numPr>
          <w:ilvl w:val="0"/>
          <w:numId w:val="19"/>
        </w:numPr>
        <w:jc w:val="both"/>
        <w:rPr>
          <w:rFonts w:ascii="Times New Roman" w:hAnsi="Times New Roman"/>
          <w:sz w:val="28"/>
          <w:szCs w:val="28"/>
          <w:highlight w:val="white"/>
        </w:rPr>
      </w:pPr>
      <w:r w:rsidRPr="000449D2">
        <w:rPr>
          <w:rFonts w:ascii="Times New Roman" w:hAnsi="Times New Roman"/>
          <w:sz w:val="28"/>
          <w:szCs w:val="28"/>
          <w:highlight w:val="white"/>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B14FE" w:rsidRPr="000449D2" w:rsidRDefault="00BB14FE" w:rsidP="000449D2">
      <w:pPr>
        <w:pStyle w:val="a3"/>
        <w:numPr>
          <w:ilvl w:val="0"/>
          <w:numId w:val="14"/>
        </w:numPr>
        <w:jc w:val="both"/>
        <w:rPr>
          <w:rFonts w:ascii="Times New Roman" w:hAnsi="Times New Roman"/>
          <w:sz w:val="28"/>
          <w:szCs w:val="28"/>
          <w:highlight w:val="white"/>
        </w:rPr>
      </w:pPr>
      <w:r w:rsidRPr="000449D2">
        <w:rPr>
          <w:rFonts w:ascii="Times New Roman" w:hAnsi="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B14FE" w:rsidRPr="00D169E3" w:rsidRDefault="00BB14FE" w:rsidP="00D169E3">
      <w:pPr>
        <w:pStyle w:val="a3"/>
        <w:numPr>
          <w:ilvl w:val="0"/>
          <w:numId w:val="14"/>
        </w:numPr>
        <w:jc w:val="both"/>
        <w:rPr>
          <w:rFonts w:ascii="Times New Roman" w:hAnsi="Times New Roman"/>
          <w:sz w:val="28"/>
          <w:szCs w:val="28"/>
          <w:highlight w:val="white"/>
        </w:rPr>
      </w:pPr>
      <w:r w:rsidRPr="00D169E3">
        <w:rPr>
          <w:rFonts w:ascii="Times New Roman" w:hAnsi="Times New Roman"/>
          <w:sz w:val="28"/>
          <w:szCs w:val="28"/>
          <w:highlight w:val="white"/>
        </w:rPr>
        <w:t xml:space="preserve">предмети за вибором; </w:t>
      </w:r>
    </w:p>
    <w:p w:rsidR="00BB14FE" w:rsidRPr="00D169E3" w:rsidRDefault="00BB14FE" w:rsidP="00D169E3">
      <w:pPr>
        <w:pStyle w:val="a3"/>
        <w:numPr>
          <w:ilvl w:val="0"/>
          <w:numId w:val="14"/>
        </w:numPr>
        <w:jc w:val="both"/>
        <w:rPr>
          <w:rFonts w:ascii="Times New Roman" w:hAnsi="Times New Roman"/>
          <w:sz w:val="28"/>
          <w:szCs w:val="28"/>
          <w:highlight w:val="white"/>
        </w:rPr>
      </w:pPr>
      <w:r w:rsidRPr="00D169E3">
        <w:rPr>
          <w:rFonts w:ascii="Times New Roman" w:hAnsi="Times New Roman"/>
          <w:sz w:val="28"/>
          <w:szCs w:val="28"/>
          <w:highlight w:val="white"/>
        </w:rPr>
        <w:t xml:space="preserve">роботу в проектах; </w:t>
      </w:r>
    </w:p>
    <w:p w:rsidR="006C48E3" w:rsidRPr="000449D2" w:rsidRDefault="00BB14FE" w:rsidP="006C48E3">
      <w:pPr>
        <w:pStyle w:val="a3"/>
        <w:numPr>
          <w:ilvl w:val="0"/>
          <w:numId w:val="14"/>
        </w:numPr>
        <w:jc w:val="both"/>
        <w:rPr>
          <w:rFonts w:ascii="Times New Roman" w:hAnsi="Times New Roman"/>
          <w:sz w:val="28"/>
          <w:szCs w:val="28"/>
          <w:highlight w:val="white"/>
        </w:rPr>
      </w:pPr>
      <w:r w:rsidRPr="00D169E3">
        <w:rPr>
          <w:rFonts w:ascii="Times New Roman" w:hAnsi="Times New Roman"/>
          <w:sz w:val="28"/>
          <w:szCs w:val="28"/>
          <w:highlight w:val="white"/>
        </w:rPr>
        <w:t>позакласну навчальну роботу і роботу гуртків.</w:t>
      </w:r>
    </w:p>
    <w:tbl>
      <w:tblPr>
        <w:tblW w:w="1482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3156"/>
      </w:tblGrid>
      <w:tr w:rsidR="00BB14FE" w:rsidRPr="00ED5310" w:rsidTr="00AD17AB">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BB14FE" w:rsidRDefault="00BB14FE" w:rsidP="00AD17AB">
            <w:pPr>
              <w:jc w:val="center"/>
              <w:rPr>
                <w:rFonts w:ascii="Times New Roman" w:hAnsi="Times New Roman"/>
                <w:b/>
                <w:sz w:val="28"/>
                <w:szCs w:val="28"/>
              </w:rPr>
            </w:pPr>
            <w:r>
              <w:rPr>
                <w:rFonts w:ascii="Times New Roman" w:hAnsi="Times New Roman"/>
                <w:b/>
                <w:sz w:val="28"/>
                <w:szCs w:val="28"/>
              </w:rPr>
              <w:t>Наскрізна лінія</w:t>
            </w:r>
          </w:p>
        </w:tc>
        <w:tc>
          <w:tcPr>
            <w:tcW w:w="13156" w:type="dxa"/>
            <w:tcBorders>
              <w:top w:val="single" w:sz="4" w:space="0" w:color="000000"/>
              <w:left w:val="single" w:sz="4" w:space="0" w:color="000000"/>
              <w:bottom w:val="single" w:sz="4" w:space="0" w:color="000000"/>
              <w:right w:val="single" w:sz="4" w:space="0" w:color="000000"/>
            </w:tcBorders>
            <w:hideMark/>
          </w:tcPr>
          <w:p w:rsidR="00BB14FE" w:rsidRDefault="00BB14FE" w:rsidP="00AD17AB">
            <w:pPr>
              <w:jc w:val="center"/>
              <w:rPr>
                <w:rFonts w:ascii="Times New Roman" w:hAnsi="Times New Roman"/>
                <w:b/>
                <w:sz w:val="28"/>
                <w:szCs w:val="28"/>
              </w:rPr>
            </w:pPr>
            <w:r>
              <w:rPr>
                <w:rFonts w:ascii="Times New Roman" w:hAnsi="Times New Roman"/>
                <w:b/>
                <w:sz w:val="28"/>
                <w:szCs w:val="28"/>
                <w:highlight w:val="white"/>
              </w:rPr>
              <w:t>Коротка характеристика</w:t>
            </w:r>
          </w:p>
        </w:tc>
      </w:tr>
      <w:tr w:rsidR="00BB14FE" w:rsidRPr="00ED5310" w:rsidTr="00AD17A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BB14FE" w:rsidRDefault="00BB14FE" w:rsidP="00AD17AB">
            <w:pPr>
              <w:ind w:left="113" w:right="113"/>
              <w:jc w:val="center"/>
              <w:rPr>
                <w:rFonts w:ascii="Times New Roman" w:hAnsi="Times New Roman"/>
                <w:sz w:val="28"/>
                <w:szCs w:val="28"/>
              </w:rPr>
            </w:pPr>
            <w:r>
              <w:rPr>
                <w:rFonts w:ascii="Times New Roman" w:hAnsi="Times New Roman"/>
                <w:sz w:val="28"/>
                <w:szCs w:val="28"/>
                <w:highlight w:val="white"/>
              </w:rPr>
              <w:t>Екологічна безпека й сталий розвиток</w:t>
            </w:r>
          </w:p>
        </w:tc>
        <w:tc>
          <w:tcPr>
            <w:tcW w:w="13156" w:type="dxa"/>
            <w:tcBorders>
              <w:top w:val="single" w:sz="4" w:space="0" w:color="000000"/>
              <w:left w:val="single" w:sz="4" w:space="0" w:color="000000"/>
              <w:bottom w:val="single" w:sz="4" w:space="0" w:color="000000"/>
              <w:right w:val="single" w:sz="4" w:space="0" w:color="000000"/>
            </w:tcBorders>
            <w:hideMark/>
          </w:tcPr>
          <w:p w:rsidR="00BB14FE" w:rsidRDefault="00BB14FE" w:rsidP="00AD17AB">
            <w:pPr>
              <w:jc w:val="both"/>
              <w:rPr>
                <w:rFonts w:ascii="Times New Roman" w:hAnsi="Times New Roman"/>
                <w:sz w:val="28"/>
                <w:szCs w:val="28"/>
                <w:highlight w:val="white"/>
              </w:rPr>
            </w:pPr>
            <w:r>
              <w:rPr>
                <w:rFonts w:ascii="Times New Roman" w:hAnsi="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B14FE" w:rsidRDefault="00BB14FE" w:rsidP="00AD17AB">
            <w:pPr>
              <w:jc w:val="both"/>
              <w:rPr>
                <w:rFonts w:ascii="Times New Roman" w:hAnsi="Times New Roman"/>
                <w:b/>
                <w:sz w:val="28"/>
                <w:szCs w:val="28"/>
              </w:rPr>
            </w:pPr>
            <w:r>
              <w:rPr>
                <w:rFonts w:ascii="Times New Roman" w:hAnsi="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B14FE" w:rsidRPr="00ED5310" w:rsidTr="00AD17A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BB14FE" w:rsidRDefault="00BB14FE" w:rsidP="00AD17AB">
            <w:pPr>
              <w:ind w:left="113" w:right="113"/>
              <w:jc w:val="center"/>
              <w:rPr>
                <w:rFonts w:ascii="Times New Roman" w:hAnsi="Times New Roman"/>
                <w:sz w:val="28"/>
                <w:szCs w:val="28"/>
              </w:rPr>
            </w:pPr>
            <w:r>
              <w:rPr>
                <w:rFonts w:ascii="Times New Roman" w:hAnsi="Times New Roman"/>
                <w:sz w:val="28"/>
                <w:szCs w:val="28"/>
                <w:highlight w:val="white"/>
              </w:rPr>
              <w:lastRenderedPageBreak/>
              <w:t>Громадянська відповідальність</w:t>
            </w:r>
          </w:p>
        </w:tc>
        <w:tc>
          <w:tcPr>
            <w:tcW w:w="13156" w:type="dxa"/>
            <w:tcBorders>
              <w:top w:val="single" w:sz="4" w:space="0" w:color="000000"/>
              <w:left w:val="single" w:sz="4" w:space="0" w:color="000000"/>
              <w:bottom w:val="single" w:sz="4" w:space="0" w:color="000000"/>
              <w:right w:val="single" w:sz="4" w:space="0" w:color="000000"/>
            </w:tcBorders>
            <w:hideMark/>
          </w:tcPr>
          <w:p w:rsidR="00BB14FE" w:rsidRDefault="00BB14FE" w:rsidP="00AD17AB">
            <w:pPr>
              <w:jc w:val="both"/>
              <w:rPr>
                <w:rFonts w:ascii="Times New Roman" w:hAnsi="Times New Roman"/>
                <w:sz w:val="28"/>
                <w:szCs w:val="28"/>
                <w:highlight w:val="white"/>
              </w:rPr>
            </w:pPr>
            <w:r>
              <w:rPr>
                <w:rFonts w:ascii="Times New Roman" w:hAnsi="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B14FE" w:rsidRDefault="00BB14FE" w:rsidP="00AD17AB">
            <w:pPr>
              <w:jc w:val="both"/>
              <w:rPr>
                <w:rFonts w:ascii="Times New Roman" w:hAnsi="Times New Roman"/>
                <w:b/>
                <w:sz w:val="28"/>
                <w:szCs w:val="28"/>
              </w:rPr>
            </w:pPr>
            <w:r>
              <w:rPr>
                <w:rFonts w:ascii="Times New Roman" w:hAnsi="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B14FE" w:rsidRPr="00ED5310" w:rsidTr="00AD17AB">
        <w:trPr>
          <w:cantSplit/>
          <w:trHeight w:val="325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BB14FE" w:rsidRDefault="00BB14FE" w:rsidP="00AD17AB">
            <w:pPr>
              <w:ind w:left="113" w:right="113"/>
              <w:jc w:val="center"/>
              <w:rPr>
                <w:rFonts w:ascii="Times New Roman" w:hAnsi="Times New Roman"/>
                <w:b/>
                <w:sz w:val="28"/>
                <w:szCs w:val="28"/>
              </w:rPr>
            </w:pPr>
            <w:r>
              <w:rPr>
                <w:rFonts w:ascii="Times New Roman" w:hAnsi="Times New Roman"/>
                <w:sz w:val="28"/>
                <w:szCs w:val="28"/>
                <w:highlight w:val="white"/>
              </w:rPr>
              <w:t>Здоров'я і безпека</w:t>
            </w:r>
          </w:p>
        </w:tc>
        <w:tc>
          <w:tcPr>
            <w:tcW w:w="13156" w:type="dxa"/>
            <w:tcBorders>
              <w:top w:val="single" w:sz="4" w:space="0" w:color="000000"/>
              <w:left w:val="single" w:sz="4" w:space="0" w:color="000000"/>
              <w:bottom w:val="single" w:sz="4" w:space="0" w:color="000000"/>
              <w:right w:val="single" w:sz="4" w:space="0" w:color="000000"/>
            </w:tcBorders>
            <w:hideMark/>
          </w:tcPr>
          <w:p w:rsidR="00BB14FE" w:rsidRDefault="00BB14FE" w:rsidP="00AD17AB">
            <w:pPr>
              <w:jc w:val="both"/>
              <w:rPr>
                <w:rFonts w:ascii="Times New Roman" w:hAnsi="Times New Roman"/>
                <w:sz w:val="28"/>
                <w:szCs w:val="28"/>
                <w:highlight w:val="white"/>
              </w:rPr>
            </w:pPr>
            <w:r>
              <w:rPr>
                <w:rFonts w:ascii="Times New Roman" w:hAnsi="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B14FE" w:rsidRDefault="00BB14FE" w:rsidP="00AD17AB">
            <w:pPr>
              <w:jc w:val="both"/>
              <w:rPr>
                <w:rFonts w:ascii="Times New Roman" w:hAnsi="Times New Roman"/>
                <w:b/>
                <w:sz w:val="28"/>
                <w:szCs w:val="28"/>
              </w:rPr>
            </w:pPr>
            <w:r>
              <w:rPr>
                <w:rFonts w:ascii="Times New Roman" w:hAnsi="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B14FE" w:rsidRPr="00ED5310" w:rsidTr="00AD17A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BB14FE" w:rsidRDefault="00BB14FE" w:rsidP="00AD17AB">
            <w:pPr>
              <w:ind w:left="113" w:right="113"/>
              <w:jc w:val="center"/>
              <w:rPr>
                <w:rFonts w:ascii="Times New Roman" w:hAnsi="Times New Roman"/>
                <w:b/>
                <w:sz w:val="28"/>
                <w:szCs w:val="28"/>
              </w:rPr>
            </w:pPr>
            <w:r>
              <w:rPr>
                <w:rFonts w:ascii="Times New Roman" w:hAnsi="Times New Roman"/>
                <w:sz w:val="28"/>
                <w:szCs w:val="28"/>
                <w:highlight w:val="white"/>
              </w:rPr>
              <w:t>Підприємливість і фінансова грамотність</w:t>
            </w:r>
          </w:p>
        </w:tc>
        <w:tc>
          <w:tcPr>
            <w:tcW w:w="13156" w:type="dxa"/>
            <w:tcBorders>
              <w:top w:val="single" w:sz="4" w:space="0" w:color="000000"/>
              <w:left w:val="single" w:sz="4" w:space="0" w:color="000000"/>
              <w:bottom w:val="single" w:sz="4" w:space="0" w:color="000000"/>
              <w:right w:val="single" w:sz="4" w:space="0" w:color="000000"/>
            </w:tcBorders>
            <w:hideMark/>
          </w:tcPr>
          <w:p w:rsidR="00BB14FE" w:rsidRDefault="00BB14FE" w:rsidP="00AD17AB">
            <w:pPr>
              <w:jc w:val="both"/>
              <w:rPr>
                <w:rFonts w:ascii="Times New Roman" w:hAnsi="Times New Roman"/>
                <w:sz w:val="28"/>
                <w:szCs w:val="28"/>
                <w:highlight w:val="white"/>
              </w:rPr>
            </w:pPr>
            <w:r>
              <w:rPr>
                <w:rFonts w:ascii="Times New Roman" w:hAnsi="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B14FE" w:rsidRDefault="00BB14FE" w:rsidP="00AD17AB">
            <w:pPr>
              <w:jc w:val="both"/>
              <w:rPr>
                <w:rFonts w:ascii="Times New Roman" w:hAnsi="Times New Roman"/>
                <w:b/>
                <w:sz w:val="28"/>
                <w:szCs w:val="28"/>
              </w:rPr>
            </w:pPr>
            <w:r>
              <w:rPr>
                <w:rFonts w:ascii="Times New Roman" w:hAnsi="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B14FE" w:rsidRPr="00D169E3" w:rsidRDefault="00BB14FE" w:rsidP="00AD17AB">
      <w:pPr>
        <w:jc w:val="both"/>
        <w:rPr>
          <w:rFonts w:ascii="Times New Roman" w:hAnsi="Times New Roman"/>
          <w:sz w:val="18"/>
          <w:szCs w:val="18"/>
          <w:highlight w:val="white"/>
        </w:rPr>
      </w:pPr>
    </w:p>
    <w:p w:rsidR="00BB14FE" w:rsidRDefault="00BB14FE" w:rsidP="00D169E3">
      <w:pPr>
        <w:spacing w:after="0"/>
        <w:jc w:val="both"/>
        <w:rPr>
          <w:rFonts w:ascii="Times New Roman" w:hAnsi="Times New Roman"/>
          <w:sz w:val="28"/>
          <w:szCs w:val="28"/>
          <w:highlight w:val="white"/>
        </w:rPr>
      </w:pPr>
      <w:r w:rsidRPr="00D169E3">
        <w:rPr>
          <w:rFonts w:ascii="Times New Roman" w:hAnsi="Times New Roman"/>
          <w:sz w:val="28"/>
          <w:szCs w:val="28"/>
          <w:highlight w:val="white"/>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Pr>
          <w:rFonts w:ascii="Times New Roman" w:hAnsi="Times New Roman"/>
          <w:sz w:val="28"/>
          <w:szCs w:val="28"/>
          <w:highlight w:val="white"/>
        </w:rPr>
        <w:t xml:space="preserve">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B14FE" w:rsidRDefault="00BB14FE" w:rsidP="00D169E3">
      <w:pPr>
        <w:spacing w:after="0"/>
        <w:jc w:val="both"/>
        <w:rPr>
          <w:rFonts w:ascii="Times New Roman" w:eastAsia="Calibri" w:hAnsi="Times New Roman"/>
          <w:sz w:val="28"/>
          <w:szCs w:val="28"/>
        </w:rPr>
      </w:pPr>
      <w:r w:rsidRPr="009A6674">
        <w:rPr>
          <w:rFonts w:ascii="Times New Roman" w:eastAsia="Calibri" w:hAnsi="Times New Roman"/>
          <w:b/>
          <w:sz w:val="28"/>
          <w:szCs w:val="28"/>
        </w:rPr>
        <w:t>Вимоги до осіб, які можуть розпочинати здобуття профільної середньої освіти.</w:t>
      </w:r>
      <w:r>
        <w:rPr>
          <w:rFonts w:ascii="Times New Roman" w:eastAsia="Calibri" w:hAnsi="Times New Roman"/>
          <w:sz w:val="28"/>
          <w:szCs w:val="28"/>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BB14FE" w:rsidRDefault="00BB14FE" w:rsidP="00D169E3">
      <w:pPr>
        <w:spacing w:after="0"/>
        <w:jc w:val="both"/>
        <w:rPr>
          <w:rFonts w:ascii="Times New Roman" w:eastAsia="Calibri" w:hAnsi="Times New Roman"/>
          <w:sz w:val="28"/>
          <w:szCs w:val="28"/>
        </w:rPr>
      </w:pPr>
      <w:r>
        <w:rPr>
          <w:rFonts w:ascii="Times New Roman" w:eastAsia="Calibri" w:hAnsi="Times New Roman"/>
          <w:sz w:val="28"/>
          <w:szCs w:val="28"/>
        </w:rPr>
        <w:t>Особи з особливими освітніми потребами можуть розпочинати здобуття профільної середньої освіти за інших умов.</w:t>
      </w:r>
    </w:p>
    <w:p w:rsidR="00BB14FE" w:rsidRDefault="00BB14FE" w:rsidP="00D169E3">
      <w:pPr>
        <w:spacing w:after="0"/>
        <w:jc w:val="both"/>
        <w:rPr>
          <w:rFonts w:ascii="Times New Roman" w:eastAsia="Calibri" w:hAnsi="Times New Roman"/>
          <w:sz w:val="28"/>
          <w:szCs w:val="28"/>
        </w:rPr>
      </w:pPr>
      <w:r w:rsidRPr="00455BD2">
        <w:rPr>
          <w:rFonts w:ascii="Times New Roman" w:eastAsia="Calibri" w:hAnsi="Times New Roman"/>
          <w:b/>
          <w:sz w:val="28"/>
          <w:szCs w:val="28"/>
        </w:rPr>
        <w:t>Перелік освітніх галузей.</w:t>
      </w:r>
      <w:r>
        <w:rPr>
          <w:rFonts w:ascii="Times New Roman" w:eastAsia="Calibri" w:hAnsi="Times New Roman"/>
          <w:sz w:val="28"/>
          <w:szCs w:val="28"/>
        </w:rPr>
        <w:t xml:space="preserve"> Типову освітню програму укладено за такими освітніми галузями:</w:t>
      </w:r>
    </w:p>
    <w:p w:rsidR="00BB14FE" w:rsidRPr="00D169E3" w:rsidRDefault="00BB14FE" w:rsidP="00D169E3">
      <w:pPr>
        <w:pStyle w:val="a3"/>
        <w:numPr>
          <w:ilvl w:val="0"/>
          <w:numId w:val="12"/>
        </w:numPr>
        <w:spacing w:after="0"/>
        <w:jc w:val="both"/>
        <w:rPr>
          <w:rFonts w:ascii="Times New Roman" w:eastAsia="Calibri" w:hAnsi="Times New Roman"/>
          <w:sz w:val="28"/>
          <w:szCs w:val="28"/>
        </w:rPr>
      </w:pPr>
      <w:r w:rsidRPr="00D169E3">
        <w:rPr>
          <w:rFonts w:ascii="Times New Roman" w:eastAsia="Calibri" w:hAnsi="Times New Roman"/>
          <w:sz w:val="28"/>
          <w:szCs w:val="28"/>
        </w:rPr>
        <w:t xml:space="preserve">Мови і літератури </w:t>
      </w:r>
      <w:r w:rsidR="00455BD2">
        <w:rPr>
          <w:rFonts w:ascii="Times New Roman" w:eastAsia="Calibri" w:hAnsi="Times New Roman"/>
          <w:sz w:val="28"/>
          <w:szCs w:val="28"/>
        </w:rPr>
        <w:t>( українська мова,</w:t>
      </w:r>
      <w:r w:rsidR="002D06B2">
        <w:rPr>
          <w:rFonts w:ascii="Times New Roman" w:eastAsia="Calibri" w:hAnsi="Times New Roman"/>
          <w:sz w:val="28"/>
          <w:szCs w:val="28"/>
        </w:rPr>
        <w:t xml:space="preserve"> література,</w:t>
      </w:r>
      <w:r w:rsidR="00455BD2">
        <w:rPr>
          <w:rFonts w:ascii="Times New Roman" w:eastAsia="Calibri" w:hAnsi="Times New Roman"/>
          <w:sz w:val="28"/>
          <w:szCs w:val="28"/>
        </w:rPr>
        <w:t xml:space="preserve"> іноземна мова, зарубіжна література)</w:t>
      </w:r>
    </w:p>
    <w:p w:rsidR="00BB14FE" w:rsidRPr="00D169E3" w:rsidRDefault="00BB14FE" w:rsidP="00D169E3">
      <w:pPr>
        <w:pStyle w:val="a3"/>
        <w:numPr>
          <w:ilvl w:val="0"/>
          <w:numId w:val="12"/>
        </w:numPr>
        <w:spacing w:after="0"/>
        <w:jc w:val="both"/>
        <w:rPr>
          <w:rFonts w:ascii="Times New Roman" w:eastAsia="Calibri" w:hAnsi="Times New Roman"/>
          <w:sz w:val="28"/>
          <w:szCs w:val="28"/>
        </w:rPr>
      </w:pPr>
      <w:r w:rsidRPr="00D169E3">
        <w:rPr>
          <w:rFonts w:ascii="Times New Roman" w:eastAsia="Calibri" w:hAnsi="Times New Roman"/>
          <w:sz w:val="28"/>
          <w:szCs w:val="28"/>
        </w:rPr>
        <w:t>Суспільствознавство</w:t>
      </w:r>
      <w:r w:rsidR="002D06B2">
        <w:rPr>
          <w:rFonts w:ascii="Times New Roman" w:eastAsia="Calibri" w:hAnsi="Times New Roman"/>
          <w:sz w:val="28"/>
          <w:szCs w:val="28"/>
        </w:rPr>
        <w:t xml:space="preserve"> ( історія України, всесвітня історія</w:t>
      </w:r>
      <w:r w:rsidR="000449D2">
        <w:rPr>
          <w:rFonts w:ascii="Times New Roman" w:eastAsia="Calibri" w:hAnsi="Times New Roman"/>
          <w:sz w:val="28"/>
          <w:szCs w:val="28"/>
        </w:rPr>
        <w:t>)</w:t>
      </w:r>
    </w:p>
    <w:p w:rsidR="00BB14FE" w:rsidRPr="00D169E3" w:rsidRDefault="00BB14FE" w:rsidP="00D169E3">
      <w:pPr>
        <w:pStyle w:val="a3"/>
        <w:numPr>
          <w:ilvl w:val="0"/>
          <w:numId w:val="12"/>
        </w:numPr>
        <w:spacing w:after="0"/>
        <w:jc w:val="both"/>
        <w:rPr>
          <w:rFonts w:ascii="Times New Roman" w:eastAsia="Calibri" w:hAnsi="Times New Roman"/>
          <w:sz w:val="28"/>
          <w:szCs w:val="28"/>
        </w:rPr>
      </w:pPr>
      <w:r w:rsidRPr="00D169E3">
        <w:rPr>
          <w:rFonts w:ascii="Times New Roman" w:eastAsia="Calibri" w:hAnsi="Times New Roman"/>
          <w:sz w:val="28"/>
          <w:szCs w:val="28"/>
        </w:rPr>
        <w:t>Мистецтво</w:t>
      </w:r>
      <w:r w:rsidR="00455BD2">
        <w:rPr>
          <w:rFonts w:ascii="Times New Roman" w:eastAsia="Calibri" w:hAnsi="Times New Roman"/>
          <w:sz w:val="28"/>
          <w:szCs w:val="28"/>
        </w:rPr>
        <w:t>( художня культура)</w:t>
      </w:r>
    </w:p>
    <w:p w:rsidR="00BB14FE" w:rsidRPr="00D169E3" w:rsidRDefault="00BB14FE" w:rsidP="00D169E3">
      <w:pPr>
        <w:pStyle w:val="a3"/>
        <w:numPr>
          <w:ilvl w:val="0"/>
          <w:numId w:val="12"/>
        </w:numPr>
        <w:spacing w:after="0"/>
        <w:jc w:val="both"/>
        <w:rPr>
          <w:rFonts w:ascii="Times New Roman" w:eastAsia="Calibri" w:hAnsi="Times New Roman"/>
          <w:sz w:val="28"/>
          <w:szCs w:val="28"/>
        </w:rPr>
      </w:pPr>
      <w:r w:rsidRPr="00D169E3">
        <w:rPr>
          <w:rFonts w:ascii="Times New Roman" w:eastAsia="Calibri" w:hAnsi="Times New Roman"/>
          <w:sz w:val="28"/>
          <w:szCs w:val="28"/>
        </w:rPr>
        <w:t>Математика</w:t>
      </w:r>
      <w:r w:rsidR="00455BD2">
        <w:rPr>
          <w:rFonts w:ascii="Times New Roman" w:eastAsia="Calibri" w:hAnsi="Times New Roman"/>
          <w:sz w:val="28"/>
          <w:szCs w:val="28"/>
        </w:rPr>
        <w:t xml:space="preserve"> ( алгебра, геометрія</w:t>
      </w:r>
      <w:r w:rsidR="002D06B2">
        <w:rPr>
          <w:rFonts w:ascii="Times New Roman" w:eastAsia="Calibri" w:hAnsi="Times New Roman"/>
          <w:sz w:val="28"/>
          <w:szCs w:val="28"/>
        </w:rPr>
        <w:t>)</w:t>
      </w:r>
    </w:p>
    <w:p w:rsidR="00BB14FE" w:rsidRPr="00D169E3" w:rsidRDefault="00BB14FE" w:rsidP="00D169E3">
      <w:pPr>
        <w:pStyle w:val="a3"/>
        <w:numPr>
          <w:ilvl w:val="0"/>
          <w:numId w:val="12"/>
        </w:numPr>
        <w:spacing w:after="0"/>
        <w:jc w:val="both"/>
        <w:rPr>
          <w:rFonts w:ascii="Times New Roman" w:eastAsia="Calibri" w:hAnsi="Times New Roman"/>
          <w:sz w:val="28"/>
          <w:szCs w:val="28"/>
        </w:rPr>
      </w:pPr>
      <w:r w:rsidRPr="00D169E3">
        <w:rPr>
          <w:rFonts w:ascii="Times New Roman" w:eastAsia="Calibri" w:hAnsi="Times New Roman"/>
          <w:sz w:val="28"/>
          <w:szCs w:val="28"/>
        </w:rPr>
        <w:t>Природознавство</w:t>
      </w:r>
      <w:r w:rsidR="00455BD2">
        <w:rPr>
          <w:rFonts w:ascii="Times New Roman" w:eastAsia="Calibri" w:hAnsi="Times New Roman"/>
          <w:sz w:val="28"/>
          <w:szCs w:val="28"/>
        </w:rPr>
        <w:t xml:space="preserve"> ( біологія, хімія, географія</w:t>
      </w:r>
      <w:r w:rsidR="002D06B2">
        <w:rPr>
          <w:rFonts w:ascii="Times New Roman" w:eastAsia="Calibri" w:hAnsi="Times New Roman"/>
          <w:sz w:val="28"/>
          <w:szCs w:val="28"/>
        </w:rPr>
        <w:t>, фізика, астономія)</w:t>
      </w:r>
    </w:p>
    <w:p w:rsidR="00BB14FE" w:rsidRPr="00D169E3" w:rsidRDefault="00BB14FE" w:rsidP="00D169E3">
      <w:pPr>
        <w:pStyle w:val="a3"/>
        <w:numPr>
          <w:ilvl w:val="0"/>
          <w:numId w:val="12"/>
        </w:numPr>
        <w:spacing w:after="0"/>
        <w:jc w:val="both"/>
        <w:rPr>
          <w:rFonts w:ascii="Times New Roman" w:eastAsia="Calibri" w:hAnsi="Times New Roman"/>
          <w:b/>
          <w:i/>
          <w:sz w:val="28"/>
          <w:szCs w:val="28"/>
        </w:rPr>
      </w:pPr>
      <w:r w:rsidRPr="00D169E3">
        <w:rPr>
          <w:rFonts w:ascii="Times New Roman" w:eastAsia="Calibri" w:hAnsi="Times New Roman"/>
          <w:sz w:val="28"/>
          <w:szCs w:val="28"/>
        </w:rPr>
        <w:t>Технології</w:t>
      </w:r>
      <w:r w:rsidR="002D06B2">
        <w:rPr>
          <w:rFonts w:ascii="Times New Roman" w:eastAsia="Calibri" w:hAnsi="Times New Roman"/>
          <w:sz w:val="28"/>
          <w:szCs w:val="28"/>
        </w:rPr>
        <w:t xml:space="preserve"> ( креслення, інформатика, перелік технологій</w:t>
      </w:r>
      <w:r w:rsidR="006C48E3">
        <w:rPr>
          <w:rFonts w:ascii="Times New Roman" w:eastAsia="Calibri" w:hAnsi="Times New Roman"/>
          <w:sz w:val="28"/>
          <w:szCs w:val="28"/>
        </w:rPr>
        <w:t xml:space="preserve"> (</w:t>
      </w:r>
      <w:r w:rsidR="006C48E3">
        <w:rPr>
          <w:rFonts w:ascii="Times New Roman" w:hAnsi="Times New Roman"/>
          <w:sz w:val="28"/>
          <w:szCs w:val="28"/>
        </w:rPr>
        <w:t>швачка, оператор комп’ютерного набору, продавець продовольчих товарів, тракторист - машиніст</w:t>
      </w:r>
      <w:r w:rsidR="006C48E3" w:rsidRPr="00827EF5">
        <w:rPr>
          <w:rFonts w:ascii="Times New Roman" w:hAnsi="Times New Roman"/>
          <w:sz w:val="26"/>
          <w:szCs w:val="26"/>
        </w:rPr>
        <w:t xml:space="preserve"> </w:t>
      </w:r>
      <w:r w:rsidR="006C48E3" w:rsidRPr="00827EF5">
        <w:rPr>
          <w:rFonts w:ascii="Times New Roman" w:hAnsi="Times New Roman"/>
          <w:sz w:val="28"/>
          <w:szCs w:val="28"/>
        </w:rPr>
        <w:t>сільськогосподарського виробництва  (категорії «А1»)</w:t>
      </w:r>
      <w:r w:rsidR="006C48E3">
        <w:rPr>
          <w:rFonts w:ascii="Times New Roman" w:hAnsi="Times New Roman"/>
          <w:sz w:val="28"/>
          <w:szCs w:val="28"/>
        </w:rPr>
        <w:t xml:space="preserve">,водій автотранспортних засобів ( категорії С1 </w:t>
      </w:r>
      <w:r w:rsidR="006C48E3" w:rsidRPr="004D5F70">
        <w:rPr>
          <w:rFonts w:ascii="Times New Roman" w:hAnsi="Times New Roman"/>
          <w:sz w:val="28"/>
          <w:szCs w:val="28"/>
        </w:rPr>
        <w:t>)</w:t>
      </w:r>
      <w:r w:rsidR="006C48E3">
        <w:rPr>
          <w:rFonts w:ascii="Times New Roman" w:hAnsi="Times New Roman"/>
          <w:sz w:val="28"/>
          <w:szCs w:val="28"/>
        </w:rPr>
        <w:t>)</w:t>
      </w:r>
    </w:p>
    <w:p w:rsidR="00BB14FE" w:rsidRPr="00D169E3" w:rsidRDefault="00BB14FE" w:rsidP="00D169E3">
      <w:pPr>
        <w:pStyle w:val="a3"/>
        <w:numPr>
          <w:ilvl w:val="0"/>
          <w:numId w:val="12"/>
        </w:numPr>
        <w:spacing w:after="0"/>
        <w:jc w:val="both"/>
        <w:rPr>
          <w:rFonts w:ascii="Times New Roman" w:eastAsia="Calibri" w:hAnsi="Times New Roman"/>
          <w:b/>
          <w:i/>
          <w:sz w:val="28"/>
          <w:szCs w:val="28"/>
        </w:rPr>
      </w:pPr>
      <w:r w:rsidRPr="00D169E3">
        <w:rPr>
          <w:rFonts w:ascii="Times New Roman" w:eastAsia="Calibri" w:hAnsi="Times New Roman"/>
          <w:sz w:val="28"/>
          <w:szCs w:val="28"/>
        </w:rPr>
        <w:t>Здоров’я і фізична культура</w:t>
      </w:r>
      <w:r w:rsidR="00455BD2">
        <w:rPr>
          <w:rFonts w:ascii="Times New Roman" w:eastAsia="Calibri" w:hAnsi="Times New Roman"/>
          <w:sz w:val="28"/>
          <w:szCs w:val="28"/>
        </w:rPr>
        <w:t xml:space="preserve"> (Захист Вітчизни,</w:t>
      </w:r>
      <w:r w:rsidR="002D06B2">
        <w:rPr>
          <w:rFonts w:ascii="Times New Roman" w:eastAsia="Calibri" w:hAnsi="Times New Roman"/>
          <w:sz w:val="28"/>
          <w:szCs w:val="28"/>
        </w:rPr>
        <w:t>фізична культура)</w:t>
      </w:r>
    </w:p>
    <w:p w:rsidR="00BB14FE" w:rsidRDefault="00BB14FE" w:rsidP="00D169E3">
      <w:pPr>
        <w:spacing w:after="0"/>
        <w:jc w:val="both"/>
        <w:rPr>
          <w:rFonts w:ascii="Times New Roman" w:eastAsia="Calibri" w:hAnsi="Times New Roman"/>
          <w:sz w:val="28"/>
          <w:szCs w:val="28"/>
        </w:rPr>
      </w:pPr>
      <w:r>
        <w:rPr>
          <w:rFonts w:ascii="Times New Roman" w:eastAsia="Calibri" w:hAnsi="Times New Roman"/>
          <w:i/>
          <w:sz w:val="28"/>
          <w:szCs w:val="28"/>
        </w:rPr>
        <w:t>Логічна послідовність вивчення предметів</w:t>
      </w:r>
      <w:r>
        <w:rPr>
          <w:rFonts w:ascii="Times New Roman" w:eastAsia="Calibri" w:hAnsi="Times New Roman"/>
          <w:sz w:val="28"/>
          <w:szCs w:val="28"/>
        </w:rPr>
        <w:t xml:space="preserve"> розкривається у відповідних </w:t>
      </w:r>
      <w:r>
        <w:rPr>
          <w:rFonts w:ascii="Times New Roman" w:eastAsia="Calibri" w:hAnsi="Times New Roman"/>
          <w:i/>
          <w:sz w:val="28"/>
          <w:szCs w:val="28"/>
        </w:rPr>
        <w:t>навчальних</w:t>
      </w:r>
      <w:r w:rsidR="00F73AB6">
        <w:rPr>
          <w:rFonts w:ascii="Times New Roman" w:eastAsia="Calibri" w:hAnsi="Times New Roman"/>
          <w:i/>
          <w:sz w:val="28"/>
          <w:szCs w:val="28"/>
        </w:rPr>
        <w:t xml:space="preserve"> </w:t>
      </w:r>
      <w:r>
        <w:rPr>
          <w:rFonts w:ascii="Times New Roman" w:eastAsia="Calibri" w:hAnsi="Times New Roman"/>
          <w:i/>
          <w:sz w:val="28"/>
          <w:szCs w:val="28"/>
        </w:rPr>
        <w:t>програмах</w:t>
      </w:r>
      <w:r>
        <w:rPr>
          <w:rFonts w:ascii="Times New Roman" w:eastAsia="Calibri" w:hAnsi="Times New Roman"/>
          <w:sz w:val="28"/>
          <w:szCs w:val="28"/>
        </w:rPr>
        <w:t>.</w:t>
      </w:r>
    </w:p>
    <w:p w:rsidR="00BB14FE" w:rsidRDefault="00BB14FE" w:rsidP="00D169E3">
      <w:pPr>
        <w:spacing w:after="0"/>
        <w:jc w:val="both"/>
        <w:rPr>
          <w:rFonts w:ascii="Times New Roman" w:eastAsia="Calibri" w:hAnsi="Times New Roman"/>
          <w:sz w:val="28"/>
          <w:szCs w:val="28"/>
        </w:rPr>
      </w:pPr>
      <w:r>
        <w:rPr>
          <w:rFonts w:ascii="Times New Roman" w:eastAsia="Calibri" w:hAnsi="Times New Roman"/>
          <w:i/>
          <w:sz w:val="28"/>
          <w:szCs w:val="28"/>
        </w:rPr>
        <w:t>Рекомендовані форми організації освітнього процесу.</w:t>
      </w:r>
      <w:r>
        <w:rPr>
          <w:rFonts w:ascii="Times New Roman" w:eastAsia="Calibri" w:hAnsi="Times New Roman"/>
          <w:sz w:val="28"/>
          <w:szCs w:val="28"/>
        </w:rPr>
        <w:t xml:space="preserve"> Основними формами організації освітнього процесу є різні типи уроку: </w:t>
      </w:r>
    </w:p>
    <w:p w:rsidR="00BB14FE" w:rsidRPr="00D169E3" w:rsidRDefault="00BB14FE" w:rsidP="00D169E3">
      <w:pPr>
        <w:pStyle w:val="a3"/>
        <w:numPr>
          <w:ilvl w:val="0"/>
          <w:numId w:val="13"/>
        </w:numPr>
        <w:tabs>
          <w:tab w:val="left" w:pos="993"/>
        </w:tabs>
        <w:spacing w:after="0"/>
        <w:jc w:val="both"/>
        <w:rPr>
          <w:rFonts w:ascii="Times New Roman" w:eastAsia="Calibri" w:hAnsi="Times New Roman"/>
          <w:sz w:val="28"/>
          <w:szCs w:val="28"/>
        </w:rPr>
      </w:pPr>
      <w:r w:rsidRPr="00D169E3">
        <w:rPr>
          <w:rFonts w:ascii="Times New Roman" w:eastAsia="Calibri" w:hAnsi="Times New Roman"/>
          <w:sz w:val="28"/>
          <w:szCs w:val="28"/>
        </w:rPr>
        <w:lastRenderedPageBreak/>
        <w:t>формування компетентностей;</w:t>
      </w:r>
    </w:p>
    <w:p w:rsidR="00BB14FE" w:rsidRPr="00D169E3" w:rsidRDefault="00BB14FE" w:rsidP="00D169E3">
      <w:pPr>
        <w:pStyle w:val="a3"/>
        <w:numPr>
          <w:ilvl w:val="0"/>
          <w:numId w:val="13"/>
        </w:numPr>
        <w:tabs>
          <w:tab w:val="left" w:pos="993"/>
        </w:tabs>
        <w:spacing w:after="0"/>
        <w:jc w:val="both"/>
        <w:rPr>
          <w:rFonts w:ascii="Times New Roman" w:eastAsia="Calibri" w:hAnsi="Times New Roman"/>
          <w:sz w:val="28"/>
          <w:szCs w:val="28"/>
        </w:rPr>
      </w:pPr>
      <w:r w:rsidRPr="00D169E3">
        <w:rPr>
          <w:rFonts w:ascii="Times New Roman" w:eastAsia="Calibri" w:hAnsi="Times New Roman"/>
          <w:sz w:val="28"/>
          <w:szCs w:val="28"/>
        </w:rPr>
        <w:t xml:space="preserve">розвитку компетентностей; </w:t>
      </w:r>
    </w:p>
    <w:p w:rsidR="00BB14FE" w:rsidRPr="00D169E3" w:rsidRDefault="00BB14FE" w:rsidP="00D169E3">
      <w:pPr>
        <w:pStyle w:val="a3"/>
        <w:numPr>
          <w:ilvl w:val="0"/>
          <w:numId w:val="13"/>
        </w:numPr>
        <w:tabs>
          <w:tab w:val="left" w:pos="993"/>
        </w:tabs>
        <w:spacing w:after="0"/>
        <w:jc w:val="both"/>
        <w:rPr>
          <w:rFonts w:ascii="Times New Roman" w:eastAsia="Calibri" w:hAnsi="Times New Roman"/>
          <w:sz w:val="28"/>
          <w:szCs w:val="28"/>
        </w:rPr>
      </w:pPr>
      <w:r w:rsidRPr="00D169E3">
        <w:rPr>
          <w:rFonts w:ascii="Times New Roman" w:eastAsia="Calibri" w:hAnsi="Times New Roman"/>
          <w:sz w:val="28"/>
          <w:szCs w:val="28"/>
        </w:rPr>
        <w:t xml:space="preserve">перевірки та/або оцінювання досягнення компетентностей; </w:t>
      </w:r>
    </w:p>
    <w:p w:rsidR="00BB14FE" w:rsidRPr="00D169E3" w:rsidRDefault="00BB14FE" w:rsidP="00D169E3">
      <w:pPr>
        <w:pStyle w:val="a3"/>
        <w:numPr>
          <w:ilvl w:val="0"/>
          <w:numId w:val="13"/>
        </w:numPr>
        <w:tabs>
          <w:tab w:val="left" w:pos="993"/>
        </w:tabs>
        <w:spacing w:after="0"/>
        <w:jc w:val="both"/>
        <w:rPr>
          <w:rFonts w:ascii="Times New Roman" w:eastAsia="Calibri" w:hAnsi="Times New Roman"/>
          <w:sz w:val="28"/>
          <w:szCs w:val="28"/>
        </w:rPr>
      </w:pPr>
      <w:r w:rsidRPr="00D169E3">
        <w:rPr>
          <w:rFonts w:ascii="Times New Roman" w:eastAsia="Calibri" w:hAnsi="Times New Roman"/>
          <w:sz w:val="28"/>
          <w:szCs w:val="28"/>
        </w:rPr>
        <w:t xml:space="preserve">корекції основних компетентностей; </w:t>
      </w:r>
    </w:p>
    <w:p w:rsidR="00BB14FE" w:rsidRPr="00D169E3" w:rsidRDefault="00BB14FE" w:rsidP="00D169E3">
      <w:pPr>
        <w:pStyle w:val="a3"/>
        <w:numPr>
          <w:ilvl w:val="0"/>
          <w:numId w:val="13"/>
        </w:numPr>
        <w:tabs>
          <w:tab w:val="left" w:pos="993"/>
        </w:tabs>
        <w:spacing w:after="0"/>
        <w:jc w:val="both"/>
        <w:rPr>
          <w:rFonts w:ascii="Times New Roman" w:eastAsia="Calibri" w:hAnsi="Times New Roman"/>
          <w:sz w:val="28"/>
          <w:szCs w:val="28"/>
        </w:rPr>
      </w:pPr>
      <w:r w:rsidRPr="00D169E3">
        <w:rPr>
          <w:rFonts w:ascii="Times New Roman" w:hAnsi="Times New Roman"/>
          <w:sz w:val="28"/>
          <w:szCs w:val="28"/>
        </w:rPr>
        <w:t>комбінований урок</w:t>
      </w:r>
      <w:r w:rsidRPr="00D169E3">
        <w:rPr>
          <w:rFonts w:ascii="Times New Roman" w:eastAsia="Calibri" w:hAnsi="Times New Roman"/>
          <w:sz w:val="28"/>
          <w:szCs w:val="28"/>
        </w:rPr>
        <w:t>.</w:t>
      </w:r>
    </w:p>
    <w:p w:rsidR="00BB14FE" w:rsidRDefault="00BB14FE" w:rsidP="00D169E3">
      <w:pPr>
        <w:spacing w:after="0"/>
        <w:ind w:firstLine="567"/>
        <w:jc w:val="both"/>
        <w:rPr>
          <w:rFonts w:ascii="Times New Roman" w:eastAsia="Calibri" w:hAnsi="Times New Roman"/>
          <w:sz w:val="28"/>
          <w:szCs w:val="28"/>
        </w:rPr>
      </w:pPr>
      <w:r>
        <w:rPr>
          <w:rFonts w:ascii="Times New Roman" w:eastAsia="Calibri" w:hAnsi="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hAnsi="Times New Roman"/>
          <w:sz w:val="28"/>
          <w:szCs w:val="28"/>
        </w:rPr>
        <w:t xml:space="preserve">уроки-«суди», </w:t>
      </w:r>
      <w:r>
        <w:rPr>
          <w:rFonts w:ascii="Times New Roman" w:eastAsia="Calibri" w:hAnsi="Times New Roman"/>
          <w:sz w:val="28"/>
          <w:szCs w:val="28"/>
        </w:rPr>
        <w:t>урок-</w:t>
      </w:r>
      <w:r>
        <w:rPr>
          <w:rFonts w:ascii="Times New Roman" w:hAnsi="Times New Roman"/>
          <w:sz w:val="28"/>
          <w:szCs w:val="28"/>
        </w:rPr>
        <w:t>дискусійна група, уроки з навчанням одних учнів іншими), інтегровані уроки,</w:t>
      </w:r>
      <w:r>
        <w:rPr>
          <w:rFonts w:ascii="Times New Roman" w:eastAsia="Calibri" w:hAnsi="Times New Roman"/>
          <w:sz w:val="28"/>
          <w:szCs w:val="28"/>
        </w:rPr>
        <w:t xml:space="preserve"> проблемний урок, відео-уроки, прес-конференції, ділові ігри тощо. </w:t>
      </w:r>
    </w:p>
    <w:p w:rsidR="00BB14FE" w:rsidRDefault="00BB14FE" w:rsidP="00D169E3">
      <w:pPr>
        <w:spacing w:after="0"/>
        <w:ind w:firstLine="567"/>
        <w:jc w:val="both"/>
        <w:rPr>
          <w:rFonts w:ascii="Times New Roman" w:hAnsi="Times New Roman"/>
          <w:sz w:val="28"/>
          <w:szCs w:val="28"/>
        </w:rPr>
      </w:pPr>
      <w:r>
        <w:rPr>
          <w:rFonts w:ascii="Times New Roman" w:eastAsia="Calibri" w:hAnsi="Times New Roman"/>
          <w:sz w:val="28"/>
          <w:szCs w:val="28"/>
        </w:rPr>
        <w:t>Засвоєння нового матеріалу</w:t>
      </w:r>
      <w:r>
        <w:rPr>
          <w:rFonts w:ascii="Times New Roman" w:hAnsi="Times New Roman"/>
          <w:sz w:val="28"/>
          <w:szCs w:val="28"/>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xml:space="preserve">З метою </w:t>
      </w:r>
      <w:r>
        <w:rPr>
          <w:rFonts w:ascii="Times New Roman" w:eastAsia="Calibri" w:hAnsi="Times New Roman"/>
          <w:sz w:val="28"/>
          <w:szCs w:val="28"/>
        </w:rPr>
        <w:t>засвоєння нового матеріалу</w:t>
      </w:r>
      <w:r>
        <w:rPr>
          <w:rFonts w:ascii="Times New Roman" w:hAnsi="Times New Roman"/>
          <w:sz w:val="28"/>
          <w:szCs w:val="28"/>
        </w:rPr>
        <w:t xml:space="preserve"> та </w:t>
      </w:r>
      <w:r>
        <w:rPr>
          <w:rFonts w:ascii="Times New Roman" w:eastAsia="Calibri" w:hAnsi="Times New Roman"/>
          <w:sz w:val="28"/>
          <w:szCs w:val="28"/>
        </w:rPr>
        <w:t>розвитку компетентностей</w:t>
      </w:r>
      <w:r>
        <w:rPr>
          <w:rFonts w:ascii="Times New Roman" w:hAnsi="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lastRenderedPageBreak/>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Консультація будується за принципом питань і відповідей.</w:t>
      </w:r>
    </w:p>
    <w:p w:rsidR="00BB14FE" w:rsidRDefault="00BB14FE" w:rsidP="00D169E3">
      <w:pPr>
        <w:spacing w:after="0"/>
        <w:ind w:firstLine="567"/>
        <w:jc w:val="both"/>
        <w:rPr>
          <w:rFonts w:ascii="Times New Roman" w:hAnsi="Times New Roman"/>
          <w:sz w:val="28"/>
          <w:szCs w:val="28"/>
        </w:rPr>
      </w:pPr>
      <w:r>
        <w:rPr>
          <w:rFonts w:ascii="Times New Roman" w:eastAsia="Calibri" w:hAnsi="Times New Roman"/>
          <w:sz w:val="28"/>
          <w:szCs w:val="28"/>
        </w:rPr>
        <w:t>Перевірка та/або оцінювання досягнення компетентностей</w:t>
      </w:r>
      <w:r>
        <w:rPr>
          <w:rFonts w:ascii="Times New Roman" w:hAnsi="Times New Roman"/>
          <w:sz w:val="28"/>
          <w:szCs w:val="28"/>
        </w:rPr>
        <w:t xml:space="preserve"> крім уроку може здійснюватися у формі заліку, співбесіди, контрольного навчально-практичного заняття. </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Співбесіда, як і залік, тільки у формі індивідуальної бесіди, проводиться з метою з'ясувати рівень досягнення компетентностей.</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xml:space="preserve">Функцію </w:t>
      </w:r>
      <w:r>
        <w:rPr>
          <w:rFonts w:ascii="Times New Roman" w:eastAsia="Calibri" w:hAnsi="Times New Roman"/>
          <w:sz w:val="28"/>
          <w:szCs w:val="28"/>
        </w:rPr>
        <w:t>перевірки та/або оцінювання досягнення компетентностей</w:t>
      </w:r>
      <w:r>
        <w:rPr>
          <w:rFonts w:ascii="Times New Roman" w:hAnsi="Times New Roman"/>
          <w:sz w:val="28"/>
          <w:szCs w:val="28"/>
        </w:rPr>
        <w:t xml:space="preserve"> виконує навчально-практичне заняття. Учні одержують конкретні завдання, з виконання яких звітують перед вчителем. </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B14FE" w:rsidRDefault="00BB14FE" w:rsidP="00D169E3">
      <w:pPr>
        <w:spacing w:after="0"/>
        <w:ind w:firstLine="567"/>
        <w:jc w:val="both"/>
        <w:rPr>
          <w:rFonts w:ascii="Times New Roman" w:hAnsi="Times New Roman"/>
          <w:sz w:val="28"/>
          <w:szCs w:val="28"/>
        </w:rPr>
      </w:pPr>
      <w:r>
        <w:rPr>
          <w:rFonts w:ascii="Times New Roman" w:hAnsi="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B14FE" w:rsidRDefault="00BB14FE" w:rsidP="00D169E3">
      <w:pPr>
        <w:spacing w:after="0"/>
        <w:ind w:firstLine="567"/>
        <w:jc w:val="both"/>
        <w:rPr>
          <w:rFonts w:ascii="Times New Roman" w:hAnsi="Times New Roman"/>
          <w:sz w:val="28"/>
          <w:szCs w:val="28"/>
        </w:rPr>
      </w:pPr>
      <w:r>
        <w:rPr>
          <w:rFonts w:ascii="Times New Roman" w:hAnsi="Times New Roman"/>
          <w:bCs/>
          <w:sz w:val="28"/>
          <w:szCs w:val="28"/>
        </w:rPr>
        <w:t>Екскурсії</w:t>
      </w:r>
      <w:r>
        <w:rPr>
          <w:rFonts w:ascii="Times New Roman" w:hAnsi="Times New Roman"/>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B14FE" w:rsidRDefault="00BB14FE" w:rsidP="00D169E3">
      <w:pPr>
        <w:spacing w:after="0"/>
        <w:ind w:firstLine="567"/>
        <w:jc w:val="both"/>
        <w:rPr>
          <w:rFonts w:ascii="Times New Roman" w:hAnsi="Times New Roman"/>
          <w:sz w:val="28"/>
          <w:szCs w:val="28"/>
        </w:rPr>
      </w:pPr>
      <w:r>
        <w:rPr>
          <w:rFonts w:ascii="Times New Roman" w:hAnsi="Times New Roman"/>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hAnsi="Times New Roman"/>
          <w:sz w:val="28"/>
          <w:szCs w:val="28"/>
        </w:rPr>
        <w:t>підбору матеріалу, виконують самостійно розподілені ролі та аналізують виконану роботу.</w:t>
      </w:r>
    </w:p>
    <w:p w:rsidR="00BB14FE" w:rsidRDefault="00BB14FE" w:rsidP="00D169E3">
      <w:pPr>
        <w:spacing w:after="0"/>
        <w:ind w:firstLine="567"/>
        <w:jc w:val="both"/>
        <w:rPr>
          <w:rFonts w:ascii="Times New Roman" w:eastAsia="Calibri" w:hAnsi="Times New Roman"/>
          <w:sz w:val="28"/>
          <w:szCs w:val="28"/>
        </w:rPr>
      </w:pPr>
      <w:r>
        <w:rPr>
          <w:rFonts w:ascii="Times New Roman" w:eastAsia="Calibri" w:hAnsi="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B14FE" w:rsidRDefault="00BB14FE" w:rsidP="00D169E3">
      <w:pPr>
        <w:spacing w:after="0"/>
        <w:ind w:firstLine="567"/>
        <w:jc w:val="both"/>
        <w:rPr>
          <w:rFonts w:ascii="Times New Roman" w:eastAsia="Calibri" w:hAnsi="Times New Roman"/>
          <w:sz w:val="28"/>
          <w:szCs w:val="28"/>
        </w:rPr>
      </w:pPr>
      <w:r>
        <w:rPr>
          <w:rFonts w:ascii="Times New Roman" w:eastAsia="Calibri"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B14FE" w:rsidRDefault="00BB14FE" w:rsidP="00D169E3">
      <w:pPr>
        <w:shd w:val="clear" w:color="auto" w:fill="FFFFFF"/>
        <w:spacing w:after="0"/>
        <w:jc w:val="both"/>
        <w:rPr>
          <w:rFonts w:ascii="Times New Roman" w:eastAsia="Calibri" w:hAnsi="Times New Roman"/>
          <w:sz w:val="28"/>
          <w:szCs w:val="28"/>
        </w:rPr>
      </w:pPr>
      <w:r>
        <w:rPr>
          <w:rFonts w:ascii="Times New Roman" w:eastAsia="Calibri" w:hAnsi="Times New Roman"/>
          <w:i/>
          <w:sz w:val="28"/>
          <w:szCs w:val="28"/>
        </w:rPr>
        <w:lastRenderedPageBreak/>
        <w:t>Опис та інструменти системи внутрішнього забезпечення якості освіти.</w:t>
      </w:r>
      <w:r>
        <w:rPr>
          <w:rFonts w:ascii="Times New Roman" w:eastAsia="Calibri" w:hAnsi="Times New Roman"/>
          <w:sz w:val="28"/>
          <w:szCs w:val="28"/>
        </w:rPr>
        <w:t xml:space="preserve"> Система внутрішнього забезпечення якості складається з наступних компонентів:</w:t>
      </w:r>
    </w:p>
    <w:p w:rsidR="00BB14FE" w:rsidRPr="00D169E3" w:rsidRDefault="00BB14FE" w:rsidP="00D169E3">
      <w:pPr>
        <w:pStyle w:val="a3"/>
        <w:numPr>
          <w:ilvl w:val="0"/>
          <w:numId w:val="11"/>
        </w:numPr>
        <w:shd w:val="clear" w:color="auto" w:fill="FFFFFF"/>
        <w:tabs>
          <w:tab w:val="left" w:pos="284"/>
          <w:tab w:val="left" w:pos="1134"/>
        </w:tabs>
        <w:spacing w:after="0"/>
        <w:jc w:val="both"/>
        <w:rPr>
          <w:rFonts w:ascii="Times New Roman" w:eastAsia="Calibri" w:hAnsi="Times New Roman"/>
          <w:sz w:val="28"/>
          <w:szCs w:val="28"/>
        </w:rPr>
      </w:pPr>
      <w:r w:rsidRPr="00D169E3">
        <w:rPr>
          <w:rFonts w:ascii="Times New Roman" w:eastAsia="Calibri" w:hAnsi="Times New Roman"/>
          <w:sz w:val="28"/>
          <w:szCs w:val="28"/>
        </w:rPr>
        <w:t>кадрове забезпечення освітньої діяльності;</w:t>
      </w:r>
    </w:p>
    <w:p w:rsidR="00BB14FE" w:rsidRPr="00D169E3" w:rsidRDefault="00BB14FE" w:rsidP="00D169E3">
      <w:pPr>
        <w:pStyle w:val="a3"/>
        <w:numPr>
          <w:ilvl w:val="0"/>
          <w:numId w:val="11"/>
        </w:numPr>
        <w:shd w:val="clear" w:color="auto" w:fill="FFFFFF"/>
        <w:tabs>
          <w:tab w:val="left" w:pos="284"/>
          <w:tab w:val="left" w:pos="1134"/>
        </w:tabs>
        <w:spacing w:after="0"/>
        <w:jc w:val="both"/>
        <w:rPr>
          <w:rFonts w:ascii="Times New Roman" w:eastAsia="Calibri" w:hAnsi="Times New Roman"/>
          <w:sz w:val="28"/>
          <w:szCs w:val="28"/>
        </w:rPr>
      </w:pPr>
      <w:r w:rsidRPr="00D169E3">
        <w:rPr>
          <w:rFonts w:ascii="Times New Roman" w:eastAsia="Calibri" w:hAnsi="Times New Roman"/>
          <w:sz w:val="28"/>
          <w:szCs w:val="28"/>
        </w:rPr>
        <w:t>навчально-методичне забезпечення освітньої діяльності;</w:t>
      </w:r>
    </w:p>
    <w:p w:rsidR="00BB14FE" w:rsidRPr="00D169E3" w:rsidRDefault="00BB14FE" w:rsidP="00D169E3">
      <w:pPr>
        <w:pStyle w:val="a3"/>
        <w:numPr>
          <w:ilvl w:val="0"/>
          <w:numId w:val="11"/>
        </w:numPr>
        <w:shd w:val="clear" w:color="auto" w:fill="FFFFFF"/>
        <w:tabs>
          <w:tab w:val="left" w:pos="284"/>
          <w:tab w:val="left" w:pos="1134"/>
        </w:tabs>
        <w:spacing w:after="0"/>
        <w:jc w:val="both"/>
        <w:rPr>
          <w:rFonts w:ascii="Times New Roman" w:eastAsia="Calibri" w:hAnsi="Times New Roman"/>
          <w:sz w:val="28"/>
          <w:szCs w:val="28"/>
        </w:rPr>
      </w:pPr>
      <w:r w:rsidRPr="00D169E3">
        <w:rPr>
          <w:rFonts w:ascii="Times New Roman" w:eastAsia="Calibri" w:hAnsi="Times New Roman"/>
          <w:sz w:val="28"/>
          <w:szCs w:val="28"/>
        </w:rPr>
        <w:t>матеріально-технічне забезпечення освітньої діяльності;</w:t>
      </w:r>
    </w:p>
    <w:p w:rsidR="00BB14FE" w:rsidRPr="00D169E3" w:rsidRDefault="00BB14FE" w:rsidP="00D169E3">
      <w:pPr>
        <w:pStyle w:val="a3"/>
        <w:numPr>
          <w:ilvl w:val="0"/>
          <w:numId w:val="11"/>
        </w:numPr>
        <w:shd w:val="clear" w:color="auto" w:fill="FFFFFF"/>
        <w:tabs>
          <w:tab w:val="left" w:pos="284"/>
          <w:tab w:val="left" w:pos="1134"/>
        </w:tabs>
        <w:spacing w:after="0"/>
        <w:jc w:val="both"/>
        <w:rPr>
          <w:rFonts w:ascii="Times New Roman" w:eastAsia="Calibri" w:hAnsi="Times New Roman"/>
          <w:sz w:val="28"/>
          <w:szCs w:val="28"/>
        </w:rPr>
      </w:pPr>
      <w:r w:rsidRPr="00D169E3">
        <w:rPr>
          <w:rFonts w:ascii="Times New Roman" w:eastAsia="Calibri" w:hAnsi="Times New Roman"/>
          <w:sz w:val="28"/>
          <w:szCs w:val="28"/>
        </w:rPr>
        <w:t>якість проведення навчальних занять;</w:t>
      </w:r>
    </w:p>
    <w:p w:rsidR="00BB14FE" w:rsidRPr="00D169E3" w:rsidRDefault="00BB14FE" w:rsidP="00D169E3">
      <w:pPr>
        <w:pStyle w:val="a3"/>
        <w:numPr>
          <w:ilvl w:val="0"/>
          <w:numId w:val="11"/>
        </w:numPr>
        <w:shd w:val="clear" w:color="auto" w:fill="FFFFFF"/>
        <w:tabs>
          <w:tab w:val="left" w:pos="284"/>
          <w:tab w:val="left" w:pos="1134"/>
        </w:tabs>
        <w:spacing w:after="0"/>
        <w:jc w:val="both"/>
        <w:rPr>
          <w:rFonts w:ascii="Times New Roman" w:eastAsia="Calibri" w:hAnsi="Times New Roman"/>
          <w:sz w:val="28"/>
          <w:szCs w:val="28"/>
        </w:rPr>
      </w:pPr>
      <w:r w:rsidRPr="00D169E3">
        <w:rPr>
          <w:rFonts w:ascii="Times New Roman" w:eastAsia="Calibri" w:hAnsi="Times New Roman"/>
          <w:sz w:val="28"/>
          <w:szCs w:val="28"/>
        </w:rPr>
        <w:t xml:space="preserve">моніторинг досягнення </w:t>
      </w:r>
      <w:r w:rsidRPr="00D169E3">
        <w:rPr>
          <w:rFonts w:ascii="Times New Roman" w:hAnsi="Times New Roman"/>
          <w:sz w:val="28"/>
          <w:szCs w:val="28"/>
        </w:rPr>
        <w:t xml:space="preserve">учнями </w:t>
      </w:r>
      <w:r w:rsidRPr="00D169E3">
        <w:rPr>
          <w:rFonts w:ascii="Times New Roman" w:eastAsia="Calibri" w:hAnsi="Times New Roman"/>
          <w:sz w:val="28"/>
          <w:szCs w:val="28"/>
        </w:rPr>
        <w:t>результатів навчання (компетентностей).</w:t>
      </w:r>
    </w:p>
    <w:p w:rsidR="00BB14FE" w:rsidRPr="00D169E3" w:rsidRDefault="00BB14FE" w:rsidP="00D169E3">
      <w:pPr>
        <w:pStyle w:val="a3"/>
        <w:numPr>
          <w:ilvl w:val="0"/>
          <w:numId w:val="11"/>
        </w:numPr>
        <w:shd w:val="clear" w:color="auto" w:fill="FFFFFF"/>
        <w:tabs>
          <w:tab w:val="left" w:pos="1134"/>
        </w:tabs>
        <w:spacing w:after="0"/>
        <w:jc w:val="both"/>
        <w:rPr>
          <w:rFonts w:ascii="Times New Roman" w:eastAsia="Calibri" w:hAnsi="Times New Roman"/>
          <w:sz w:val="28"/>
          <w:szCs w:val="28"/>
        </w:rPr>
      </w:pPr>
      <w:r w:rsidRPr="00D169E3">
        <w:rPr>
          <w:rFonts w:ascii="Times New Roman" w:eastAsia="Calibri" w:hAnsi="Times New Roman"/>
          <w:sz w:val="28"/>
          <w:szCs w:val="28"/>
        </w:rPr>
        <w:t>Завдання системи внутрішнього забезпечення якості освіти:</w:t>
      </w:r>
    </w:p>
    <w:p w:rsidR="00BB14FE" w:rsidRPr="00D169E3" w:rsidRDefault="00BB14FE" w:rsidP="00D169E3">
      <w:pPr>
        <w:pStyle w:val="a3"/>
        <w:numPr>
          <w:ilvl w:val="0"/>
          <w:numId w:val="11"/>
        </w:numPr>
        <w:shd w:val="clear" w:color="auto" w:fill="FFFFFF"/>
        <w:tabs>
          <w:tab w:val="left" w:pos="284"/>
          <w:tab w:val="left" w:pos="1134"/>
        </w:tabs>
        <w:spacing w:after="0"/>
        <w:jc w:val="both"/>
        <w:rPr>
          <w:rFonts w:ascii="Times New Roman" w:hAnsi="Times New Roman"/>
          <w:sz w:val="28"/>
          <w:szCs w:val="28"/>
        </w:rPr>
      </w:pPr>
      <w:r w:rsidRPr="00D169E3">
        <w:rPr>
          <w:rFonts w:ascii="Times New Roman" w:eastAsia="Calibri" w:hAnsi="Times New Roman"/>
          <w:sz w:val="28"/>
          <w:szCs w:val="28"/>
        </w:rPr>
        <w:t>оновлення методичної бази освітньої діяльності;</w:t>
      </w:r>
    </w:p>
    <w:p w:rsidR="00BB14FE" w:rsidRPr="00D169E3" w:rsidRDefault="00BB14FE" w:rsidP="00D169E3">
      <w:pPr>
        <w:pStyle w:val="a3"/>
        <w:numPr>
          <w:ilvl w:val="0"/>
          <w:numId w:val="11"/>
        </w:numPr>
        <w:shd w:val="clear" w:color="auto" w:fill="FFFFFF"/>
        <w:tabs>
          <w:tab w:val="left" w:pos="284"/>
          <w:tab w:val="left" w:pos="1134"/>
        </w:tabs>
        <w:spacing w:after="0"/>
        <w:jc w:val="both"/>
        <w:rPr>
          <w:rFonts w:ascii="Times New Roman" w:hAnsi="Times New Roman"/>
          <w:sz w:val="28"/>
          <w:szCs w:val="28"/>
        </w:rPr>
      </w:pPr>
      <w:r w:rsidRPr="00D169E3">
        <w:rPr>
          <w:rFonts w:ascii="Times New Roman" w:eastAsia="Calibri"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B14FE" w:rsidRPr="00D169E3" w:rsidRDefault="00BB14FE" w:rsidP="00D169E3">
      <w:pPr>
        <w:pStyle w:val="a3"/>
        <w:numPr>
          <w:ilvl w:val="0"/>
          <w:numId w:val="11"/>
        </w:numPr>
        <w:shd w:val="clear" w:color="auto" w:fill="FFFFFF"/>
        <w:tabs>
          <w:tab w:val="left" w:pos="284"/>
          <w:tab w:val="left" w:pos="1134"/>
        </w:tabs>
        <w:spacing w:after="0"/>
        <w:jc w:val="both"/>
        <w:rPr>
          <w:rFonts w:ascii="Times New Roman" w:hAnsi="Times New Roman"/>
          <w:sz w:val="28"/>
          <w:szCs w:val="28"/>
        </w:rPr>
      </w:pPr>
      <w:r w:rsidRPr="00D169E3">
        <w:rPr>
          <w:rFonts w:ascii="Times New Roman" w:eastAsia="Calibri" w:hAnsi="Times New Roman"/>
          <w:sz w:val="28"/>
          <w:szCs w:val="28"/>
        </w:rPr>
        <w:t>моніторинг та оптимізація соціально</w:t>
      </w:r>
      <w:r w:rsidR="00F73AB6" w:rsidRPr="00D169E3">
        <w:rPr>
          <w:rFonts w:ascii="Times New Roman" w:eastAsia="Calibri" w:hAnsi="Times New Roman"/>
          <w:sz w:val="28"/>
          <w:szCs w:val="28"/>
        </w:rPr>
        <w:t xml:space="preserve"> </w:t>
      </w:r>
      <w:r w:rsidRPr="00D169E3">
        <w:rPr>
          <w:rFonts w:ascii="Times New Roman" w:eastAsia="Calibri" w:hAnsi="Times New Roman"/>
          <w:sz w:val="28"/>
          <w:szCs w:val="28"/>
        </w:rPr>
        <w:t>-</w:t>
      </w:r>
      <w:r w:rsidR="00F73AB6" w:rsidRPr="00D169E3">
        <w:rPr>
          <w:rFonts w:ascii="Times New Roman" w:eastAsia="Calibri" w:hAnsi="Times New Roman"/>
          <w:sz w:val="28"/>
          <w:szCs w:val="28"/>
        </w:rPr>
        <w:t xml:space="preserve"> </w:t>
      </w:r>
      <w:r w:rsidRPr="00D169E3">
        <w:rPr>
          <w:rFonts w:ascii="Times New Roman" w:eastAsia="Calibri" w:hAnsi="Times New Roman"/>
          <w:sz w:val="28"/>
          <w:szCs w:val="28"/>
        </w:rPr>
        <w:t>психологічного середовища закладу освіти;</w:t>
      </w:r>
    </w:p>
    <w:p w:rsidR="00BB14FE" w:rsidRPr="00D169E3" w:rsidRDefault="00BB14FE" w:rsidP="00D169E3">
      <w:pPr>
        <w:pStyle w:val="a3"/>
        <w:numPr>
          <w:ilvl w:val="0"/>
          <w:numId w:val="11"/>
        </w:numPr>
        <w:shd w:val="clear" w:color="auto" w:fill="FFFFFF"/>
        <w:tabs>
          <w:tab w:val="left" w:pos="284"/>
          <w:tab w:val="left" w:pos="1134"/>
        </w:tabs>
        <w:spacing w:after="0"/>
        <w:jc w:val="both"/>
        <w:rPr>
          <w:rFonts w:ascii="Times New Roman" w:hAnsi="Times New Roman"/>
          <w:bCs/>
          <w:iCs/>
          <w:sz w:val="28"/>
          <w:szCs w:val="28"/>
        </w:rPr>
      </w:pPr>
      <w:r w:rsidRPr="00D169E3">
        <w:rPr>
          <w:rFonts w:ascii="Times New Roman" w:eastAsia="Calibri" w:hAnsi="Times New Roman"/>
          <w:sz w:val="28"/>
          <w:szCs w:val="28"/>
        </w:rPr>
        <w:t>створення необхідних умов для підвищення фахового кваліфікаційного рівня педагогічних працівників.</w:t>
      </w:r>
    </w:p>
    <w:p w:rsidR="00BB14FE" w:rsidRDefault="00BB14FE" w:rsidP="00D169E3">
      <w:pPr>
        <w:spacing w:after="0"/>
        <w:jc w:val="both"/>
        <w:rPr>
          <w:rFonts w:ascii="Times New Roman" w:eastAsia="Calibri" w:hAnsi="Times New Roman"/>
          <w:sz w:val="28"/>
          <w:szCs w:val="28"/>
        </w:rPr>
      </w:pPr>
      <w:r>
        <w:rPr>
          <w:rFonts w:ascii="Times New Roman" w:eastAsia="Calibri" w:hAnsi="Times New Roman"/>
          <w:i/>
          <w:sz w:val="28"/>
          <w:szCs w:val="28"/>
        </w:rPr>
        <w:t>Освітня програма закладу базової середньої освіти</w:t>
      </w:r>
      <w:r w:rsidR="000449D2">
        <w:rPr>
          <w:rFonts w:ascii="Times New Roman" w:eastAsia="Calibri" w:hAnsi="Times New Roman"/>
          <w:sz w:val="28"/>
          <w:szCs w:val="28"/>
        </w:rPr>
        <w:t xml:space="preserve"> передбачає</w:t>
      </w:r>
      <w:r>
        <w:rPr>
          <w:rFonts w:ascii="Times New Roman" w:eastAsia="Calibri" w:hAnsi="Times New Roman"/>
          <w:sz w:val="28"/>
          <w:szCs w:val="28"/>
        </w:rPr>
        <w:t xml:space="preserve"> досягнення учнями результатів навчання (компетентностей), визначених Державним стандартом.</w:t>
      </w:r>
    </w:p>
    <w:p w:rsidR="00BB14FE" w:rsidRDefault="00BB14FE" w:rsidP="00D169E3">
      <w:pPr>
        <w:spacing w:after="0"/>
        <w:ind w:firstLine="567"/>
        <w:jc w:val="both"/>
        <w:rPr>
          <w:rFonts w:ascii="Times New Roman" w:eastAsia="Calibri" w:hAnsi="Times New Roman"/>
          <w:sz w:val="28"/>
          <w:szCs w:val="28"/>
        </w:rPr>
      </w:pPr>
      <w:r>
        <w:rPr>
          <w:rFonts w:ascii="Times New Roman" w:eastAsia="Calibri" w:hAnsi="Times New Roman"/>
          <w:sz w:val="28"/>
          <w:szCs w:val="28"/>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Pr>
          <w:rFonts w:ascii="Times New Roman" w:eastAsia="Calibri" w:hAnsi="Times New Roman"/>
        </w:rPr>
        <w:t xml:space="preserve">. </w:t>
      </w:r>
      <w:r>
        <w:rPr>
          <w:rFonts w:ascii="Times New Roman" w:eastAsia="Calibri" w:hAnsi="Times New Roman"/>
          <w:sz w:val="28"/>
          <w:szCs w:val="28"/>
        </w:rPr>
        <w:t>Її схвалює педагогічна рада закладу освіти та затверджує його директор. Окрім освітніх</w:t>
      </w:r>
      <w:r w:rsidR="00F73AB6">
        <w:rPr>
          <w:rFonts w:ascii="Times New Roman" w:eastAsia="Calibri" w:hAnsi="Times New Roman"/>
          <w:sz w:val="28"/>
          <w:szCs w:val="28"/>
        </w:rPr>
        <w:t xml:space="preserve"> </w:t>
      </w:r>
      <w:r>
        <w:rPr>
          <w:rFonts w:ascii="Times New Roman" w:eastAsia="Calibri" w:hAnsi="Times New Roman"/>
          <w:sz w:val="28"/>
          <w:szCs w:val="28"/>
        </w:rPr>
        <w:t>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BB14FE" w:rsidRPr="00AD17AB" w:rsidRDefault="00BB14FE" w:rsidP="00D169E3">
      <w:pPr>
        <w:spacing w:after="0"/>
        <w:ind w:firstLine="567"/>
        <w:jc w:val="both"/>
        <w:rPr>
          <w:rFonts w:ascii="Times New Roman" w:eastAsia="Calibri" w:hAnsi="Times New Roman"/>
          <w:sz w:val="28"/>
          <w:szCs w:val="28"/>
        </w:rPr>
      </w:pPr>
      <w:r>
        <w:rPr>
          <w:rFonts w:ascii="Times New Roman" w:eastAsia="Calibri" w:hAnsi="Times New Roman"/>
          <w:sz w:val="28"/>
          <w:szCs w:val="28"/>
        </w:rPr>
        <w:t>Освітня прогр</w:t>
      </w:r>
      <w:r w:rsidR="00AD17AB">
        <w:rPr>
          <w:rFonts w:ascii="Times New Roman" w:eastAsia="Calibri" w:hAnsi="Times New Roman"/>
          <w:sz w:val="28"/>
          <w:szCs w:val="28"/>
        </w:rPr>
        <w:t>ама закладу освіти та перелік</w:t>
      </w:r>
      <w:r w:rsidR="00455BD2">
        <w:rPr>
          <w:rFonts w:ascii="Times New Roman" w:eastAsia="Calibri" w:hAnsi="Times New Roman"/>
          <w:sz w:val="28"/>
          <w:szCs w:val="28"/>
        </w:rPr>
        <w:t xml:space="preserve"> </w:t>
      </w:r>
      <w:r>
        <w:rPr>
          <w:rFonts w:ascii="Times New Roman" w:eastAsia="Calibri" w:hAnsi="Times New Roman"/>
          <w:sz w:val="28"/>
          <w:szCs w:val="28"/>
        </w:rPr>
        <w:t>освітніх компонентів, що передбачені відповідною освітньою програмою, оприлюднюються на</w:t>
      </w:r>
      <w:r w:rsidR="00AD17AB">
        <w:rPr>
          <w:rFonts w:ascii="Times New Roman" w:eastAsia="Calibri" w:hAnsi="Times New Roman"/>
          <w:sz w:val="28"/>
          <w:szCs w:val="28"/>
        </w:rPr>
        <w:t xml:space="preserve"> </w:t>
      </w:r>
      <w:r>
        <w:rPr>
          <w:rFonts w:ascii="Times New Roman" w:eastAsia="Calibri" w:hAnsi="Times New Roman"/>
          <w:sz w:val="28"/>
          <w:szCs w:val="28"/>
        </w:rPr>
        <w:t>веб-сайті закладу освіти</w:t>
      </w:r>
      <w:r w:rsidR="00AD17AB">
        <w:rPr>
          <w:rFonts w:ascii="Times New Roman" w:eastAsia="Calibri" w:hAnsi="Times New Roman"/>
          <w:sz w:val="28"/>
          <w:szCs w:val="28"/>
        </w:rPr>
        <w:t>.</w:t>
      </w:r>
    </w:p>
    <w:p w:rsidR="00AD17AB" w:rsidRPr="005C46BE" w:rsidRDefault="00AD17AB" w:rsidP="00D169E3">
      <w:pPr>
        <w:spacing w:after="0"/>
        <w:ind w:firstLine="567"/>
        <w:jc w:val="both"/>
        <w:rPr>
          <w:rFonts w:ascii="Times New Roman" w:eastAsia="Calibri" w:hAnsi="Times New Roman"/>
          <w:sz w:val="28"/>
          <w:szCs w:val="28"/>
        </w:rPr>
      </w:pPr>
      <w:r w:rsidRPr="005C46BE">
        <w:rPr>
          <w:rFonts w:ascii="Times New Roman" w:eastAsia="Calibri" w:hAnsi="Times New Roman"/>
          <w:sz w:val="28"/>
          <w:szCs w:val="28"/>
        </w:rPr>
        <w:t>На основі освітньої програми складено навчальний план, що конкретизує</w:t>
      </w:r>
      <w:r>
        <w:rPr>
          <w:rFonts w:ascii="Times New Roman" w:eastAsia="Calibri" w:hAnsi="Times New Roman"/>
          <w:sz w:val="28"/>
          <w:szCs w:val="28"/>
        </w:rPr>
        <w:t xml:space="preserve"> організацію освітнього процесу  у 10-му класі.</w:t>
      </w:r>
    </w:p>
    <w:p w:rsidR="00795D43" w:rsidRPr="009A6674" w:rsidRDefault="00795D43"/>
    <w:p w:rsidR="00795D43" w:rsidRPr="006120F2" w:rsidRDefault="00795D43"/>
    <w:p w:rsidR="00795D43" w:rsidRDefault="00795D43"/>
    <w:p w:rsidR="006C48E3" w:rsidRDefault="006C48E3"/>
    <w:p w:rsidR="00972D62" w:rsidRDefault="00972D62">
      <w:bookmarkStart w:id="1" w:name="_GoBack"/>
      <w:bookmarkEnd w:id="1"/>
      <w:r>
        <w:rPr>
          <w:noProof/>
          <w:lang w:val="ru-RU" w:eastAsia="ru-RU"/>
        </w:rPr>
        <w:lastRenderedPageBreak/>
        <w:drawing>
          <wp:anchor distT="0" distB="0" distL="0" distR="0" simplePos="0" relativeHeight="251659264" behindDoc="1" locked="0" layoutInCell="0" allowOverlap="1">
            <wp:simplePos x="0" y="0"/>
            <wp:positionH relativeFrom="page">
              <wp:posOffset>1577975</wp:posOffset>
            </wp:positionH>
            <wp:positionV relativeFrom="page">
              <wp:posOffset>-1540510</wp:posOffset>
            </wp:positionV>
            <wp:extent cx="7552055" cy="10685145"/>
            <wp:effectExtent l="0" t="4445" r="6350" b="6350"/>
            <wp:wrapTight wrapText="bothSides">
              <wp:wrapPolygon edited="0">
                <wp:start x="-13" y="21591"/>
                <wp:lineTo x="21564" y="21591"/>
                <wp:lineTo x="21564" y="26"/>
                <wp:lineTo x="-13" y="26"/>
                <wp:lineTo x="-13" y="21591"/>
              </wp:wrapPolygon>
            </wp:wrapTight>
            <wp:docPr id="4" name="Рисунок 4" descr="C:\Users\4BD3~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BD3~1\AppData\Local\Temp\FineReader12.00\media\image2.jpeg"/>
                    <pic:cNvPicPr>
                      <a:picLocks noChangeAspect="1" noChangeArrowheads="1"/>
                    </pic:cNvPicPr>
                  </pic:nvPicPr>
                  <pic:blipFill>
                    <a:blip r:embed="rId11" r:link="rId12">
                      <a:lum bright="-20000" contrast="56000"/>
                      <a:extLst>
                        <a:ext uri="{28A0092B-C50C-407E-A947-70E740481C1C}">
                          <a14:useLocalDpi xmlns:a14="http://schemas.microsoft.com/office/drawing/2010/main" val="0"/>
                        </a:ext>
                      </a:extLst>
                    </a:blip>
                    <a:srcRect/>
                    <a:stretch>
                      <a:fillRect/>
                    </a:stretch>
                  </pic:blipFill>
                  <pic:spPr bwMode="auto">
                    <a:xfrm rot="5400000">
                      <a:off x="0" y="0"/>
                      <a:ext cx="755205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2D62" w:rsidSect="008436E8">
      <w:footerReference w:type="default" r:id="rId13"/>
      <w:pgSz w:w="16838" w:h="11906" w:orient="landscape"/>
      <w:pgMar w:top="709" w:right="1134" w:bottom="85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AD" w:rsidRDefault="00AB4DAD" w:rsidP="00AD17AB">
      <w:pPr>
        <w:spacing w:after="0" w:line="240" w:lineRule="auto"/>
      </w:pPr>
      <w:r>
        <w:separator/>
      </w:r>
    </w:p>
  </w:endnote>
  <w:endnote w:type="continuationSeparator" w:id="0">
    <w:p w:rsidR="00AB4DAD" w:rsidRDefault="00AB4DAD" w:rsidP="00AD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D2" w:rsidRDefault="00680FB7">
    <w:pPr>
      <w:pStyle w:val="a6"/>
      <w:jc w:val="center"/>
    </w:pPr>
    <w:r>
      <w:fldChar w:fldCharType="begin"/>
    </w:r>
    <w:r>
      <w:instrText xml:space="preserve"> PAGE   \* MERGEFORMAT </w:instrText>
    </w:r>
    <w:r>
      <w:fldChar w:fldCharType="separate"/>
    </w:r>
    <w:r w:rsidR="00FB20E9">
      <w:rPr>
        <w:noProof/>
      </w:rPr>
      <w:t>18</w:t>
    </w:r>
    <w:r>
      <w:rPr>
        <w:noProof/>
      </w:rPr>
      <w:fldChar w:fldCharType="end"/>
    </w:r>
  </w:p>
  <w:p w:rsidR="000449D2" w:rsidRDefault="000449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AD" w:rsidRDefault="00AB4DAD" w:rsidP="00AD17AB">
      <w:pPr>
        <w:spacing w:after="0" w:line="240" w:lineRule="auto"/>
      </w:pPr>
      <w:r>
        <w:separator/>
      </w:r>
    </w:p>
  </w:footnote>
  <w:footnote w:type="continuationSeparator" w:id="0">
    <w:p w:rsidR="00AB4DAD" w:rsidRDefault="00AB4DAD" w:rsidP="00AD1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AF2"/>
    <w:multiLevelType w:val="hybridMultilevel"/>
    <w:tmpl w:val="9E00F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9420BB"/>
    <w:multiLevelType w:val="hybridMultilevel"/>
    <w:tmpl w:val="E72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36E65"/>
    <w:multiLevelType w:val="hybridMultilevel"/>
    <w:tmpl w:val="F58A78E4"/>
    <w:lvl w:ilvl="0" w:tplc="FD8689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61509"/>
    <w:multiLevelType w:val="hybridMultilevel"/>
    <w:tmpl w:val="4D3A21F6"/>
    <w:lvl w:ilvl="0" w:tplc="FD8689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B80E89"/>
    <w:multiLevelType w:val="hybridMultilevel"/>
    <w:tmpl w:val="934080D0"/>
    <w:lvl w:ilvl="0" w:tplc="04190001">
      <w:start w:val="1"/>
      <w:numFmt w:val="bullet"/>
      <w:lvlText w:val=""/>
      <w:lvlJc w:val="left"/>
      <w:pPr>
        <w:ind w:left="2460" w:hanging="360"/>
      </w:pPr>
      <w:rPr>
        <w:rFonts w:ascii="Symbol" w:hAnsi="Symbol" w:hint="default"/>
      </w:rPr>
    </w:lvl>
    <w:lvl w:ilvl="1" w:tplc="04190003" w:tentative="1">
      <w:start w:val="1"/>
      <w:numFmt w:val="bullet"/>
      <w:lvlText w:val="o"/>
      <w:lvlJc w:val="left"/>
      <w:pPr>
        <w:ind w:left="3180" w:hanging="360"/>
      </w:pPr>
      <w:rPr>
        <w:rFonts w:ascii="Courier New" w:hAnsi="Courier New" w:cs="Courier New" w:hint="default"/>
      </w:rPr>
    </w:lvl>
    <w:lvl w:ilvl="2" w:tplc="04190005" w:tentative="1">
      <w:start w:val="1"/>
      <w:numFmt w:val="bullet"/>
      <w:lvlText w:val=""/>
      <w:lvlJc w:val="left"/>
      <w:pPr>
        <w:ind w:left="3900" w:hanging="360"/>
      </w:pPr>
      <w:rPr>
        <w:rFonts w:ascii="Wingdings" w:hAnsi="Wingdings" w:hint="default"/>
      </w:rPr>
    </w:lvl>
    <w:lvl w:ilvl="3" w:tplc="04190001" w:tentative="1">
      <w:start w:val="1"/>
      <w:numFmt w:val="bullet"/>
      <w:lvlText w:val=""/>
      <w:lvlJc w:val="left"/>
      <w:pPr>
        <w:ind w:left="4620" w:hanging="360"/>
      </w:pPr>
      <w:rPr>
        <w:rFonts w:ascii="Symbol" w:hAnsi="Symbol" w:hint="default"/>
      </w:rPr>
    </w:lvl>
    <w:lvl w:ilvl="4" w:tplc="04190003" w:tentative="1">
      <w:start w:val="1"/>
      <w:numFmt w:val="bullet"/>
      <w:lvlText w:val="o"/>
      <w:lvlJc w:val="left"/>
      <w:pPr>
        <w:ind w:left="5340" w:hanging="360"/>
      </w:pPr>
      <w:rPr>
        <w:rFonts w:ascii="Courier New" w:hAnsi="Courier New" w:cs="Courier New" w:hint="default"/>
      </w:rPr>
    </w:lvl>
    <w:lvl w:ilvl="5" w:tplc="04190005" w:tentative="1">
      <w:start w:val="1"/>
      <w:numFmt w:val="bullet"/>
      <w:lvlText w:val=""/>
      <w:lvlJc w:val="left"/>
      <w:pPr>
        <w:ind w:left="6060" w:hanging="360"/>
      </w:pPr>
      <w:rPr>
        <w:rFonts w:ascii="Wingdings" w:hAnsi="Wingdings" w:hint="default"/>
      </w:rPr>
    </w:lvl>
    <w:lvl w:ilvl="6" w:tplc="04190001" w:tentative="1">
      <w:start w:val="1"/>
      <w:numFmt w:val="bullet"/>
      <w:lvlText w:val=""/>
      <w:lvlJc w:val="left"/>
      <w:pPr>
        <w:ind w:left="6780" w:hanging="360"/>
      </w:pPr>
      <w:rPr>
        <w:rFonts w:ascii="Symbol" w:hAnsi="Symbol" w:hint="default"/>
      </w:rPr>
    </w:lvl>
    <w:lvl w:ilvl="7" w:tplc="04190003" w:tentative="1">
      <w:start w:val="1"/>
      <w:numFmt w:val="bullet"/>
      <w:lvlText w:val="o"/>
      <w:lvlJc w:val="left"/>
      <w:pPr>
        <w:ind w:left="7500" w:hanging="360"/>
      </w:pPr>
      <w:rPr>
        <w:rFonts w:ascii="Courier New" w:hAnsi="Courier New" w:cs="Courier New" w:hint="default"/>
      </w:rPr>
    </w:lvl>
    <w:lvl w:ilvl="8" w:tplc="04190005" w:tentative="1">
      <w:start w:val="1"/>
      <w:numFmt w:val="bullet"/>
      <w:lvlText w:val=""/>
      <w:lvlJc w:val="left"/>
      <w:pPr>
        <w:ind w:left="8220" w:hanging="360"/>
      </w:pPr>
      <w:rPr>
        <w:rFonts w:ascii="Wingdings" w:hAnsi="Wingdings" w:hint="default"/>
      </w:rPr>
    </w:lvl>
  </w:abstractNum>
  <w:abstractNum w:abstractNumId="6">
    <w:nsid w:val="2F1608E5"/>
    <w:multiLevelType w:val="hybridMultilevel"/>
    <w:tmpl w:val="4ABC745C"/>
    <w:lvl w:ilvl="0" w:tplc="C85626E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2213001"/>
    <w:multiLevelType w:val="hybridMultilevel"/>
    <w:tmpl w:val="B6EAD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3476CE"/>
    <w:multiLevelType w:val="hybridMultilevel"/>
    <w:tmpl w:val="FD3C7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AD274A"/>
    <w:multiLevelType w:val="hybridMultilevel"/>
    <w:tmpl w:val="DC8EB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472E52"/>
    <w:multiLevelType w:val="hybridMultilevel"/>
    <w:tmpl w:val="684C942A"/>
    <w:lvl w:ilvl="0" w:tplc="FD8689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59203B"/>
    <w:multiLevelType w:val="hybridMultilevel"/>
    <w:tmpl w:val="B8B22BA8"/>
    <w:lvl w:ilvl="0" w:tplc="FD8689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2A14C2"/>
    <w:multiLevelType w:val="hybridMultilevel"/>
    <w:tmpl w:val="3CC01E1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4E073F"/>
    <w:multiLevelType w:val="hybridMultilevel"/>
    <w:tmpl w:val="37FC50BC"/>
    <w:lvl w:ilvl="0" w:tplc="FD8689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956DAD"/>
    <w:multiLevelType w:val="hybridMultilevel"/>
    <w:tmpl w:val="CB5E8BF2"/>
    <w:lvl w:ilvl="0" w:tplc="FD8689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3F7354"/>
    <w:multiLevelType w:val="hybridMultilevel"/>
    <w:tmpl w:val="5F329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4E01C1"/>
    <w:multiLevelType w:val="hybridMultilevel"/>
    <w:tmpl w:val="DAE653E0"/>
    <w:lvl w:ilvl="0" w:tplc="FD8689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CD4A61"/>
    <w:multiLevelType w:val="hybridMultilevel"/>
    <w:tmpl w:val="AC84B7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15"/>
  </w:num>
  <w:num w:numId="8">
    <w:abstractNumId w:val="11"/>
  </w:num>
  <w:num w:numId="9">
    <w:abstractNumId w:val="2"/>
  </w:num>
  <w:num w:numId="10">
    <w:abstractNumId w:val="14"/>
  </w:num>
  <w:num w:numId="11">
    <w:abstractNumId w:val="13"/>
  </w:num>
  <w:num w:numId="12">
    <w:abstractNumId w:val="16"/>
  </w:num>
  <w:num w:numId="13">
    <w:abstractNumId w:val="10"/>
  </w:num>
  <w:num w:numId="14">
    <w:abstractNumId w:val="3"/>
  </w:num>
  <w:num w:numId="15">
    <w:abstractNumId w:val="8"/>
  </w:num>
  <w:num w:numId="16">
    <w:abstractNumId w:val="5"/>
  </w:num>
  <w:num w:numId="17">
    <w:abstractNumId w:val="1"/>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FE"/>
    <w:rsid w:val="000449D2"/>
    <w:rsid w:val="000F5A44"/>
    <w:rsid w:val="00155FBD"/>
    <w:rsid w:val="00165D78"/>
    <w:rsid w:val="00270582"/>
    <w:rsid w:val="002C4343"/>
    <w:rsid w:val="002D06B2"/>
    <w:rsid w:val="00347DD2"/>
    <w:rsid w:val="00376440"/>
    <w:rsid w:val="003C28D8"/>
    <w:rsid w:val="00417529"/>
    <w:rsid w:val="00426F84"/>
    <w:rsid w:val="00455BD2"/>
    <w:rsid w:val="004D5F70"/>
    <w:rsid w:val="00532B9A"/>
    <w:rsid w:val="005B1A83"/>
    <w:rsid w:val="006120F2"/>
    <w:rsid w:val="006203E3"/>
    <w:rsid w:val="00680FB7"/>
    <w:rsid w:val="006C48E3"/>
    <w:rsid w:val="006E38F6"/>
    <w:rsid w:val="006F3067"/>
    <w:rsid w:val="007600FF"/>
    <w:rsid w:val="007819CD"/>
    <w:rsid w:val="00795D43"/>
    <w:rsid w:val="008019A3"/>
    <w:rsid w:val="00817147"/>
    <w:rsid w:val="00827EF5"/>
    <w:rsid w:val="008436E8"/>
    <w:rsid w:val="008A0438"/>
    <w:rsid w:val="00952852"/>
    <w:rsid w:val="00972D62"/>
    <w:rsid w:val="009A6674"/>
    <w:rsid w:val="00A64B20"/>
    <w:rsid w:val="00A75B5C"/>
    <w:rsid w:val="00AA57E5"/>
    <w:rsid w:val="00AB4DAD"/>
    <w:rsid w:val="00AD17AB"/>
    <w:rsid w:val="00AF0384"/>
    <w:rsid w:val="00B06AAE"/>
    <w:rsid w:val="00B56E79"/>
    <w:rsid w:val="00B961FF"/>
    <w:rsid w:val="00BB14FE"/>
    <w:rsid w:val="00C6401B"/>
    <w:rsid w:val="00D169E3"/>
    <w:rsid w:val="00D33332"/>
    <w:rsid w:val="00D54A60"/>
    <w:rsid w:val="00D70CE9"/>
    <w:rsid w:val="00DC1F39"/>
    <w:rsid w:val="00E34241"/>
    <w:rsid w:val="00EC401F"/>
    <w:rsid w:val="00ED5310"/>
    <w:rsid w:val="00EE1C10"/>
    <w:rsid w:val="00F73AB6"/>
    <w:rsid w:val="00F82719"/>
    <w:rsid w:val="00FB20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4241"/>
    <w:pPr>
      <w:ind w:left="720"/>
      <w:contextualSpacing/>
    </w:pPr>
  </w:style>
  <w:style w:type="paragraph" w:styleId="a4">
    <w:name w:val="header"/>
    <w:basedOn w:val="a"/>
    <w:link w:val="a5"/>
    <w:uiPriority w:val="99"/>
    <w:semiHidden/>
    <w:unhideWhenUsed/>
    <w:rsid w:val="00AD17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17AB"/>
  </w:style>
  <w:style w:type="paragraph" w:styleId="a6">
    <w:name w:val="footer"/>
    <w:basedOn w:val="a"/>
    <w:link w:val="a7"/>
    <w:uiPriority w:val="99"/>
    <w:unhideWhenUsed/>
    <w:rsid w:val="00AD17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7AB"/>
  </w:style>
  <w:style w:type="paragraph" w:customStyle="1" w:styleId="1">
    <w:name w:val="Обычный1"/>
    <w:rsid w:val="004D5F70"/>
    <w:pPr>
      <w:widowControl w:val="0"/>
      <w:pBdr>
        <w:top w:val="nil"/>
        <w:left w:val="nil"/>
        <w:bottom w:val="nil"/>
        <w:right w:val="nil"/>
        <w:between w:val="nil"/>
      </w:pBdr>
    </w:pPr>
    <w:rPr>
      <w:rFonts w:ascii="Times New Roman" w:hAnsi="Times New Roman"/>
      <w:color w:val="000000"/>
    </w:rPr>
  </w:style>
  <w:style w:type="paragraph" w:customStyle="1" w:styleId="c0">
    <w:name w:val="c0"/>
    <w:basedOn w:val="a"/>
    <w:rsid w:val="00C6401B"/>
    <w:pPr>
      <w:spacing w:before="20" w:after="160" w:line="360" w:lineRule="auto"/>
      <w:ind w:firstLine="760"/>
      <w:jc w:val="both"/>
    </w:pPr>
    <w:rPr>
      <w:rFonts w:ascii="Courier New" w:eastAsia="Calibri" w:hAnsi="Courier New" w:cs="Courier New"/>
      <w:sz w:val="20"/>
      <w:szCs w:val="20"/>
    </w:rPr>
  </w:style>
  <w:style w:type="paragraph" w:styleId="a8">
    <w:name w:val="Balloon Text"/>
    <w:basedOn w:val="a"/>
    <w:link w:val="a9"/>
    <w:uiPriority w:val="99"/>
    <w:semiHidden/>
    <w:unhideWhenUsed/>
    <w:rsid w:val="008436E8"/>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43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4241"/>
    <w:pPr>
      <w:ind w:left="720"/>
      <w:contextualSpacing/>
    </w:pPr>
  </w:style>
  <w:style w:type="paragraph" w:styleId="a4">
    <w:name w:val="header"/>
    <w:basedOn w:val="a"/>
    <w:link w:val="a5"/>
    <w:uiPriority w:val="99"/>
    <w:semiHidden/>
    <w:unhideWhenUsed/>
    <w:rsid w:val="00AD17A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17AB"/>
  </w:style>
  <w:style w:type="paragraph" w:styleId="a6">
    <w:name w:val="footer"/>
    <w:basedOn w:val="a"/>
    <w:link w:val="a7"/>
    <w:uiPriority w:val="99"/>
    <w:unhideWhenUsed/>
    <w:rsid w:val="00AD17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17AB"/>
  </w:style>
  <w:style w:type="paragraph" w:customStyle="1" w:styleId="1">
    <w:name w:val="Обычный1"/>
    <w:rsid w:val="004D5F70"/>
    <w:pPr>
      <w:widowControl w:val="0"/>
      <w:pBdr>
        <w:top w:val="nil"/>
        <w:left w:val="nil"/>
        <w:bottom w:val="nil"/>
        <w:right w:val="nil"/>
        <w:between w:val="nil"/>
      </w:pBdr>
    </w:pPr>
    <w:rPr>
      <w:rFonts w:ascii="Times New Roman" w:hAnsi="Times New Roman"/>
      <w:color w:val="000000"/>
    </w:rPr>
  </w:style>
  <w:style w:type="paragraph" w:customStyle="1" w:styleId="c0">
    <w:name w:val="c0"/>
    <w:basedOn w:val="a"/>
    <w:rsid w:val="00C6401B"/>
    <w:pPr>
      <w:spacing w:before="20" w:after="160" w:line="360" w:lineRule="auto"/>
      <w:ind w:firstLine="760"/>
      <w:jc w:val="both"/>
    </w:pPr>
    <w:rPr>
      <w:rFonts w:ascii="Courier New" w:eastAsia="Calibri" w:hAnsi="Courier New" w:cs="Courier New"/>
      <w:sz w:val="20"/>
      <w:szCs w:val="20"/>
    </w:rPr>
  </w:style>
  <w:style w:type="paragraph" w:styleId="a8">
    <w:name w:val="Balloon Text"/>
    <w:basedOn w:val="a"/>
    <w:link w:val="a9"/>
    <w:uiPriority w:val="99"/>
    <w:semiHidden/>
    <w:unhideWhenUsed/>
    <w:rsid w:val="008436E8"/>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843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file:///C:\Users\4BD3~1\AppData\Local\Temp\FineReader12.00\media\image2.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C:\Users\4BD3~1\AppData\Local\Temp\FineReader12.00\media\image1.jpe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1259-AE6E-4A5E-97E9-063B4567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4761</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Люда</cp:lastModifiedBy>
  <cp:revision>2</cp:revision>
  <cp:lastPrinted>2018-06-27T07:39:00Z</cp:lastPrinted>
  <dcterms:created xsi:type="dcterms:W3CDTF">2019-11-30T10:39:00Z</dcterms:created>
  <dcterms:modified xsi:type="dcterms:W3CDTF">2019-11-30T10:39:00Z</dcterms:modified>
</cp:coreProperties>
</file>