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3" w:rsidRDefault="00F22A66" w:rsidP="00794C83">
      <w:pPr>
        <w:jc w:val="center"/>
        <w:rPr>
          <w:b/>
        </w:rPr>
      </w:pPr>
      <w:r>
        <w:rPr>
          <w:b/>
        </w:rPr>
        <w:t>11 клас.  Г</w:t>
      </w:r>
      <w:r w:rsidR="00794C83">
        <w:rPr>
          <w:b/>
        </w:rPr>
        <w:t>еографія.</w:t>
      </w:r>
    </w:p>
    <w:tbl>
      <w:tblPr>
        <w:tblStyle w:val="a3"/>
        <w:tblW w:w="15134" w:type="dxa"/>
        <w:tblLook w:val="04A0"/>
      </w:tblPr>
      <w:tblGrid>
        <w:gridCol w:w="426"/>
        <w:gridCol w:w="1706"/>
        <w:gridCol w:w="2380"/>
        <w:gridCol w:w="10622"/>
      </w:tblGrid>
      <w:tr w:rsidR="00794C83" w:rsidTr="003569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83" w:rsidRDefault="00794C83">
            <w:pPr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83" w:rsidRDefault="00794C83">
            <w:pPr>
              <w:jc w:val="center"/>
            </w:pPr>
            <w:r>
              <w:t xml:space="preserve">Тема 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83" w:rsidRDefault="00794C83">
            <w:pPr>
              <w:jc w:val="center"/>
            </w:pPr>
            <w:r>
              <w:t xml:space="preserve">Завдання  для </w:t>
            </w:r>
            <w:proofErr w:type="spellStart"/>
            <w:r>
              <w:t>самоопрацювання</w:t>
            </w:r>
            <w:proofErr w:type="spellEnd"/>
          </w:p>
        </w:tc>
        <w:tc>
          <w:tcPr>
            <w:tcW w:w="10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83" w:rsidRDefault="00794C83">
            <w:pPr>
              <w:jc w:val="center"/>
            </w:pPr>
            <w:r>
              <w:t xml:space="preserve">Примітка </w:t>
            </w:r>
          </w:p>
        </w:tc>
      </w:tr>
      <w:tr w:rsidR="00794C83" w:rsidTr="003569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83" w:rsidRDefault="00794C83">
            <w:pPr>
              <w:jc w:val="center"/>
            </w:pPr>
            <w:r>
              <w:t>1.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83" w:rsidRDefault="00D106D4">
            <w:pPr>
              <w:jc w:val="both"/>
            </w:pPr>
            <w:r>
              <w:t>Політична географія та геополітика.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83" w:rsidRDefault="00D106D4" w:rsidP="00D106D4">
            <w:pPr>
              <w:jc w:val="both"/>
            </w:pPr>
            <w:r>
              <w:t xml:space="preserve">Прочитати </w:t>
            </w:r>
            <w:r>
              <w:rPr>
                <w:rFonts w:cs="Times New Roman"/>
              </w:rPr>
              <w:t>§</w:t>
            </w:r>
            <w:r>
              <w:rPr>
                <w:rFonts w:asciiTheme="minorBidi" w:hAnsiTheme="minorBidi"/>
              </w:rPr>
              <w:t>26</w:t>
            </w:r>
          </w:p>
        </w:tc>
        <w:tc>
          <w:tcPr>
            <w:tcW w:w="10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83" w:rsidRDefault="00356960" w:rsidP="00356960">
            <w:pPr>
              <w:jc w:val="center"/>
            </w:pPr>
            <w:r w:rsidRPr="00356960">
              <w:rPr>
                <w:b/>
              </w:rPr>
              <w:t>Практичне завдання.</w:t>
            </w:r>
            <w:r>
              <w:t xml:space="preserve"> Складіть таблицю «Політичні складники політичної географії»</w:t>
            </w:r>
          </w:p>
          <w:p w:rsidR="00356960" w:rsidRPr="00356960" w:rsidRDefault="00356960" w:rsidP="00356960">
            <w:pPr>
              <w:rPr>
                <w:b/>
                <w:i/>
              </w:rPr>
            </w:pPr>
            <w:r w:rsidRPr="00356960">
              <w:rPr>
                <w:i/>
              </w:rPr>
              <w:t>Перевірка після карантину.</w:t>
            </w:r>
          </w:p>
        </w:tc>
      </w:tr>
      <w:tr w:rsidR="00794C83" w:rsidTr="003569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83" w:rsidRDefault="00794C83">
            <w:pPr>
              <w:jc w:val="center"/>
            </w:pPr>
            <w:r>
              <w:t>2.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83" w:rsidRDefault="00D106D4">
            <w:pPr>
              <w:jc w:val="both"/>
            </w:pPr>
            <w:r>
              <w:t>Українська держава.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83" w:rsidRDefault="00D106D4">
            <w:pPr>
              <w:jc w:val="both"/>
            </w:pPr>
            <w:r>
              <w:t xml:space="preserve">Прочитати </w:t>
            </w:r>
            <w:r>
              <w:rPr>
                <w:rFonts w:cs="Times New Roman"/>
              </w:rPr>
              <w:t>§</w:t>
            </w:r>
            <w:r>
              <w:rPr>
                <w:rFonts w:asciiTheme="minorBidi" w:hAnsiTheme="minorBidi"/>
              </w:rPr>
              <w:t>27</w:t>
            </w:r>
          </w:p>
        </w:tc>
        <w:tc>
          <w:tcPr>
            <w:tcW w:w="10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960" w:rsidRDefault="00356960" w:rsidP="00356960">
            <w:r w:rsidRPr="00356960">
              <w:rPr>
                <w:b/>
              </w:rPr>
              <w:t>Практичне завдання</w:t>
            </w:r>
            <w:r>
              <w:rPr>
                <w:b/>
              </w:rPr>
              <w:t>.</w:t>
            </w:r>
            <w:r>
              <w:t xml:space="preserve"> Складіть таблицю «Позитивні й  негативні риси політико-географічного положення України». </w:t>
            </w:r>
          </w:p>
          <w:p w:rsidR="00356960" w:rsidRDefault="00356960" w:rsidP="00356960">
            <w:pPr>
              <w:jc w:val="both"/>
            </w:pPr>
            <w:r w:rsidRPr="00356960">
              <w:rPr>
                <w:b/>
              </w:rPr>
              <w:t>Дослідження</w:t>
            </w:r>
            <w:r>
              <w:t xml:space="preserve"> Гельсінські угоди (Заключний акт Наради з  безпеки та співробітництва в  Європі)  — програма дій для будівництва єдиної, мирної, демократичної Європи. </w:t>
            </w:r>
          </w:p>
          <w:p w:rsidR="00794C83" w:rsidRPr="00356960" w:rsidRDefault="00356960" w:rsidP="00356960">
            <w:pPr>
              <w:jc w:val="both"/>
              <w:rPr>
                <w:i/>
              </w:rPr>
            </w:pPr>
            <w:r w:rsidRPr="00356960">
              <w:rPr>
                <w:i/>
              </w:rPr>
              <w:t>Перевірка після карантину.</w:t>
            </w:r>
          </w:p>
        </w:tc>
      </w:tr>
      <w:tr w:rsidR="00794C83" w:rsidTr="003569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83" w:rsidRDefault="00794C83">
            <w:pPr>
              <w:jc w:val="center"/>
            </w:pPr>
            <w:r>
              <w:t xml:space="preserve">3.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83" w:rsidRPr="00D106D4" w:rsidRDefault="00D106D4">
            <w:pPr>
              <w:jc w:val="both"/>
            </w:pPr>
            <w:r w:rsidRPr="00D106D4">
              <w:t>На</w:t>
            </w:r>
            <w:r>
              <w:t>селення України.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83" w:rsidRDefault="00D106D4">
            <w:pPr>
              <w:jc w:val="both"/>
              <w:rPr>
                <w:rFonts w:asciiTheme="minorBidi" w:hAnsiTheme="minorBidi"/>
              </w:rPr>
            </w:pPr>
            <w:r>
              <w:t xml:space="preserve">Прочитати </w:t>
            </w:r>
            <w:r>
              <w:rPr>
                <w:rFonts w:cs="Times New Roman"/>
              </w:rPr>
              <w:t>§</w:t>
            </w:r>
            <w:r>
              <w:rPr>
                <w:rFonts w:asciiTheme="minorBidi" w:hAnsiTheme="minorBidi"/>
              </w:rPr>
              <w:t>28</w:t>
            </w:r>
          </w:p>
          <w:p w:rsidR="00F22A66" w:rsidRDefault="00F22A66">
            <w:pPr>
              <w:jc w:val="both"/>
            </w:pPr>
            <w:r>
              <w:rPr>
                <w:rFonts w:asciiTheme="minorBidi" w:hAnsiTheme="minorBidi"/>
              </w:rPr>
              <w:t xml:space="preserve">Виконати тест за цим посиланням. </w:t>
            </w:r>
          </w:p>
        </w:tc>
        <w:tc>
          <w:tcPr>
            <w:tcW w:w="10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960" w:rsidRDefault="00356960" w:rsidP="00356960">
            <w:pPr>
              <w:jc w:val="both"/>
            </w:pPr>
            <w:r w:rsidRPr="00356960">
              <w:rPr>
                <w:b/>
              </w:rPr>
              <w:t xml:space="preserve">Дослідження </w:t>
            </w:r>
            <w:r>
              <w:t xml:space="preserve">1. Сучасна географія трудової еміграції з  України. </w:t>
            </w:r>
          </w:p>
          <w:p w:rsidR="00356960" w:rsidRDefault="00356960" w:rsidP="00356960">
            <w:r>
              <w:t xml:space="preserve">2. Соціальні проблеми монофункціональних міст.  </w:t>
            </w:r>
          </w:p>
          <w:p w:rsidR="00794C83" w:rsidRDefault="00356960" w:rsidP="00356960">
            <w:pPr>
              <w:rPr>
                <w:b/>
              </w:rPr>
            </w:pPr>
            <w:r w:rsidRPr="00356960">
              <w:rPr>
                <w:b/>
              </w:rPr>
              <w:t xml:space="preserve">Тест за посиланням. </w:t>
            </w:r>
            <w:hyperlink r:id="rId4" w:history="1">
              <w:r w:rsidR="00F22A66">
                <w:rPr>
                  <w:rStyle w:val="a4"/>
                </w:rPr>
                <w:t>http://interactive.ranok.com.ua/theme/contentview/serednya-ta-starsha-shkola/geografya-11-klas/test-do-praktichno-roboti-9-analz-kartogram-narodzhyvanost-smertnost-prirodnogo-prirosty-gystoti-naselennya-yrbanzats-v-ykran/22579-test</w:t>
              </w:r>
            </w:hyperlink>
            <w:r w:rsidR="00F22A66">
              <w:t xml:space="preserve"> </w:t>
            </w:r>
            <w:proofErr w:type="spellStart"/>
            <w:r w:rsidR="00F22A66">
              <w:t>скріншот</w:t>
            </w:r>
            <w:proofErr w:type="spellEnd"/>
            <w:r w:rsidR="00F22A66">
              <w:t xml:space="preserve"> виконаного тесту скинути в особисті повідомлення.</w:t>
            </w:r>
          </w:p>
        </w:tc>
      </w:tr>
      <w:tr w:rsidR="00D106D4" w:rsidTr="00356960">
        <w:tc>
          <w:tcPr>
            <w:tcW w:w="15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6D4" w:rsidRDefault="00D106D4">
            <w:pPr>
              <w:jc w:val="center"/>
              <w:rPr>
                <w:b/>
              </w:rPr>
            </w:pPr>
          </w:p>
        </w:tc>
      </w:tr>
    </w:tbl>
    <w:p w:rsidR="00F22A66" w:rsidRDefault="00F22A66" w:rsidP="00F22A66">
      <w:pPr>
        <w:spacing w:line="360" w:lineRule="auto"/>
      </w:pPr>
      <w:r w:rsidRPr="00F22A66">
        <w:rPr>
          <w:b/>
          <w:sz w:val="32"/>
          <w:szCs w:val="32"/>
        </w:rPr>
        <w:t xml:space="preserve">Підготовка до  </w:t>
      </w:r>
      <w:proofErr w:type="spellStart"/>
      <w:r w:rsidRPr="00F22A66">
        <w:rPr>
          <w:b/>
          <w:sz w:val="32"/>
          <w:szCs w:val="32"/>
        </w:rPr>
        <w:t>зно</w:t>
      </w:r>
      <w:proofErr w:type="spellEnd"/>
      <w:r w:rsidRPr="00F22A66">
        <w:rPr>
          <w:b/>
          <w:sz w:val="32"/>
          <w:szCs w:val="32"/>
        </w:rPr>
        <w:t>.</w:t>
      </w:r>
      <w:r>
        <w:t xml:space="preserve">  </w:t>
      </w:r>
      <w:hyperlink r:id="rId5" w:history="1">
        <w:r>
          <w:rPr>
            <w:rStyle w:val="a4"/>
          </w:rPr>
          <w:t>https://zno.osvita.ua/geography/</w:t>
        </w:r>
      </w:hyperlink>
    </w:p>
    <w:p w:rsidR="00F22A66" w:rsidRPr="00356960" w:rsidRDefault="000D076A" w:rsidP="00F22A66">
      <w:pPr>
        <w:spacing w:line="360" w:lineRule="auto"/>
        <w:ind w:firstLine="3119"/>
      </w:pPr>
      <w:hyperlink r:id="rId6" w:history="1">
        <w:r w:rsidR="00F22A66">
          <w:rPr>
            <w:rStyle w:val="a4"/>
          </w:rPr>
          <w:t>https://www.eduget.com/uk/course/geografiya_podgotovka_k_zno-2319/</w:t>
        </w:r>
      </w:hyperlink>
    </w:p>
    <w:p w:rsidR="00794C83" w:rsidRDefault="00794C83" w:rsidP="00794C83">
      <w:pPr>
        <w:spacing w:line="360" w:lineRule="auto"/>
        <w:jc w:val="center"/>
        <w:rPr>
          <w:b/>
        </w:rPr>
      </w:pPr>
      <w:r>
        <w:rPr>
          <w:b/>
        </w:rPr>
        <w:t xml:space="preserve">Консультації </w:t>
      </w:r>
      <w:proofErr w:type="spellStart"/>
      <w:r>
        <w:rPr>
          <w:b/>
        </w:rPr>
        <w:t>Viber</w:t>
      </w:r>
      <w:proofErr w:type="spellEnd"/>
    </w:p>
    <w:p w:rsidR="00794C83" w:rsidRDefault="00794C83" w:rsidP="00794C83">
      <w:pPr>
        <w:spacing w:line="360" w:lineRule="auto"/>
        <w:jc w:val="center"/>
        <w:rPr>
          <w:b/>
        </w:rPr>
      </w:pPr>
      <w:r>
        <w:rPr>
          <w:b/>
        </w:rPr>
        <w:t>(з 10.00 до 12.00,</w:t>
      </w:r>
    </w:p>
    <w:p w:rsidR="00794C83" w:rsidRPr="00F22A66" w:rsidRDefault="00794C83" w:rsidP="00F22A66">
      <w:pPr>
        <w:spacing w:line="360" w:lineRule="auto"/>
        <w:jc w:val="center"/>
        <w:rPr>
          <w:b/>
        </w:rPr>
      </w:pPr>
      <w:r>
        <w:rPr>
          <w:b/>
        </w:rPr>
        <w:t>понеділок, середа)</w:t>
      </w:r>
    </w:p>
    <w:p w:rsidR="00263AD1" w:rsidRDefault="00263AD1"/>
    <w:sectPr w:rsidR="00263AD1" w:rsidSect="00356960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94C83"/>
    <w:rsid w:val="00010945"/>
    <w:rsid w:val="00013B26"/>
    <w:rsid w:val="00053CB8"/>
    <w:rsid w:val="000D076A"/>
    <w:rsid w:val="000D1408"/>
    <w:rsid w:val="000E62C4"/>
    <w:rsid w:val="00105043"/>
    <w:rsid w:val="00135500"/>
    <w:rsid w:val="00140A3F"/>
    <w:rsid w:val="00145FE8"/>
    <w:rsid w:val="001B40D8"/>
    <w:rsid w:val="001D09D2"/>
    <w:rsid w:val="001E2171"/>
    <w:rsid w:val="00240649"/>
    <w:rsid w:val="00252A8F"/>
    <w:rsid w:val="00263AD1"/>
    <w:rsid w:val="002A41BC"/>
    <w:rsid w:val="002A70E0"/>
    <w:rsid w:val="00356960"/>
    <w:rsid w:val="003674D0"/>
    <w:rsid w:val="00381DFD"/>
    <w:rsid w:val="003E0DAA"/>
    <w:rsid w:val="00430FEB"/>
    <w:rsid w:val="004454A4"/>
    <w:rsid w:val="004466F1"/>
    <w:rsid w:val="004657C8"/>
    <w:rsid w:val="004B018A"/>
    <w:rsid w:val="004C3072"/>
    <w:rsid w:val="00522F68"/>
    <w:rsid w:val="00587481"/>
    <w:rsid w:val="005C67E4"/>
    <w:rsid w:val="0061722D"/>
    <w:rsid w:val="006359F0"/>
    <w:rsid w:val="00635CC8"/>
    <w:rsid w:val="00670945"/>
    <w:rsid w:val="00712C77"/>
    <w:rsid w:val="00715790"/>
    <w:rsid w:val="00760746"/>
    <w:rsid w:val="007633BC"/>
    <w:rsid w:val="00770994"/>
    <w:rsid w:val="00794C83"/>
    <w:rsid w:val="00796510"/>
    <w:rsid w:val="00796868"/>
    <w:rsid w:val="007A1819"/>
    <w:rsid w:val="007B5553"/>
    <w:rsid w:val="007D548E"/>
    <w:rsid w:val="007D651E"/>
    <w:rsid w:val="00805016"/>
    <w:rsid w:val="008177E2"/>
    <w:rsid w:val="00831F8B"/>
    <w:rsid w:val="008B2372"/>
    <w:rsid w:val="00926725"/>
    <w:rsid w:val="0095020E"/>
    <w:rsid w:val="009B260F"/>
    <w:rsid w:val="00A55878"/>
    <w:rsid w:val="00A63BFF"/>
    <w:rsid w:val="00A81622"/>
    <w:rsid w:val="00A950C4"/>
    <w:rsid w:val="00B05CF3"/>
    <w:rsid w:val="00B21A9F"/>
    <w:rsid w:val="00B3723A"/>
    <w:rsid w:val="00B55EE1"/>
    <w:rsid w:val="00B57349"/>
    <w:rsid w:val="00B75C92"/>
    <w:rsid w:val="00BD5A99"/>
    <w:rsid w:val="00C01C01"/>
    <w:rsid w:val="00C24678"/>
    <w:rsid w:val="00C444D2"/>
    <w:rsid w:val="00CF00B5"/>
    <w:rsid w:val="00D106D4"/>
    <w:rsid w:val="00D61705"/>
    <w:rsid w:val="00D8795B"/>
    <w:rsid w:val="00DB06E5"/>
    <w:rsid w:val="00DC1373"/>
    <w:rsid w:val="00DE224F"/>
    <w:rsid w:val="00E13D2F"/>
    <w:rsid w:val="00E66F22"/>
    <w:rsid w:val="00E85F91"/>
    <w:rsid w:val="00EA091D"/>
    <w:rsid w:val="00EB277F"/>
    <w:rsid w:val="00F22A66"/>
    <w:rsid w:val="00F33105"/>
    <w:rsid w:val="00F921F8"/>
    <w:rsid w:val="00FD15DA"/>
    <w:rsid w:val="00FD689F"/>
    <w:rsid w:val="00F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ітка таблиці"/>
    <w:basedOn w:val="a1"/>
    <w:rsid w:val="00794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2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get.com/uk/course/geografiya_podgotovka_k_zno-2319/" TargetMode="External"/><Relationship Id="rId5" Type="http://schemas.openxmlformats.org/officeDocument/2006/relationships/hyperlink" Target="https://zno.osvita.ua/geography/" TargetMode="External"/><Relationship Id="rId4" Type="http://schemas.openxmlformats.org/officeDocument/2006/relationships/hyperlink" Target="http://interactive.ranok.com.ua/theme/contentview/serednya-ta-starsha-shkola/geografya-11-klas/test-do-praktichno-roboti-9-analz-kartogram-narodzhyvanost-smertnost-prirodnogo-prirosty-gystoti-naselennya-yrbanzats-v-ykran/22579-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2</cp:revision>
  <dcterms:created xsi:type="dcterms:W3CDTF">2020-03-22T16:04:00Z</dcterms:created>
  <dcterms:modified xsi:type="dcterms:W3CDTF">2020-03-22T16:04:00Z</dcterms:modified>
</cp:coreProperties>
</file>